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52A" w:rsidRDefault="006C552A" w:rsidP="009E1AA1">
      <w:pPr>
        <w:pStyle w:val="Heading1"/>
        <w:rPr>
          <w:rFonts w:asciiTheme="minorHAnsi" w:hAnsiTheme="minorHAnsi"/>
          <w:sz w:val="24"/>
          <w:szCs w:val="24"/>
        </w:rPr>
      </w:pPr>
      <w:r>
        <w:rPr>
          <w:rFonts w:asciiTheme="minorHAnsi" w:hAnsiTheme="minorHAnsi"/>
          <w:sz w:val="24"/>
          <w:szCs w:val="24"/>
        </w:rPr>
        <w:t>SLG - Lecture 2</w:t>
      </w:r>
    </w:p>
    <w:p w:rsidR="009E1AA1" w:rsidRPr="006C552A" w:rsidRDefault="009E1AA1" w:rsidP="009E1AA1">
      <w:pPr>
        <w:pStyle w:val="Heading1"/>
        <w:rPr>
          <w:rFonts w:asciiTheme="minorHAnsi" w:hAnsiTheme="minorHAnsi"/>
          <w:sz w:val="24"/>
          <w:szCs w:val="24"/>
        </w:rPr>
      </w:pPr>
      <w:r w:rsidRPr="006C552A">
        <w:rPr>
          <w:rFonts w:asciiTheme="minorHAnsi" w:hAnsiTheme="minorHAnsi"/>
          <w:sz w:val="24"/>
          <w:szCs w:val="24"/>
        </w:rPr>
        <w:t>Fiscal Federalism</w:t>
      </w:r>
      <w:r w:rsidR="00D6376D" w:rsidRPr="006C552A">
        <w:rPr>
          <w:rFonts w:asciiTheme="minorHAnsi" w:hAnsiTheme="minorHAnsi"/>
          <w:sz w:val="24"/>
          <w:szCs w:val="24"/>
        </w:rPr>
        <w:t>,</w:t>
      </w:r>
    </w:p>
    <w:p w:rsidR="009E1AA1" w:rsidRPr="006C552A" w:rsidRDefault="009E1AA1" w:rsidP="00D6376D">
      <w:pPr>
        <w:pStyle w:val="Heading2"/>
        <w:ind w:left="0" w:firstLine="0"/>
        <w:jc w:val="center"/>
        <w:rPr>
          <w:rFonts w:asciiTheme="minorHAnsi" w:hAnsiTheme="minorHAnsi"/>
          <w:sz w:val="24"/>
          <w:szCs w:val="24"/>
        </w:rPr>
      </w:pPr>
      <w:r w:rsidRPr="006C552A">
        <w:rPr>
          <w:rFonts w:asciiTheme="minorHAnsi" w:hAnsiTheme="minorHAnsi"/>
          <w:sz w:val="24"/>
          <w:szCs w:val="24"/>
        </w:rPr>
        <w:t>State to Local Government Relations</w:t>
      </w:r>
      <w:r w:rsidR="00D6376D" w:rsidRPr="006C552A">
        <w:rPr>
          <w:rFonts w:asciiTheme="minorHAnsi" w:hAnsiTheme="minorHAnsi"/>
          <w:sz w:val="24"/>
          <w:szCs w:val="24"/>
        </w:rPr>
        <w:t>,</w:t>
      </w:r>
    </w:p>
    <w:p w:rsidR="00D6376D" w:rsidRDefault="00D6376D" w:rsidP="00D6376D">
      <w:pPr>
        <w:jc w:val="center"/>
        <w:rPr>
          <w:rFonts w:asciiTheme="minorHAnsi" w:hAnsiTheme="minorHAnsi"/>
        </w:rPr>
      </w:pPr>
      <w:r w:rsidRPr="006C552A">
        <w:rPr>
          <w:rFonts w:asciiTheme="minorHAnsi" w:hAnsiTheme="minorHAnsi"/>
        </w:rPr>
        <w:t xml:space="preserve">And </w:t>
      </w:r>
      <w:r w:rsidR="006C552A" w:rsidRPr="006C552A">
        <w:rPr>
          <w:rFonts w:asciiTheme="minorHAnsi" w:hAnsiTheme="minorHAnsi"/>
        </w:rPr>
        <w:t>Constitutions</w:t>
      </w:r>
    </w:p>
    <w:p w:rsidR="006C552A" w:rsidRDefault="006C552A" w:rsidP="00D6376D">
      <w:pPr>
        <w:jc w:val="center"/>
        <w:rPr>
          <w:rFonts w:asciiTheme="minorHAnsi" w:hAnsiTheme="minorHAnsi"/>
        </w:rPr>
      </w:pPr>
    </w:p>
    <w:p w:rsidR="006C552A" w:rsidRPr="006C552A" w:rsidRDefault="006C552A" w:rsidP="00D6376D">
      <w:pPr>
        <w:jc w:val="center"/>
        <w:rPr>
          <w:rFonts w:asciiTheme="minorHAnsi" w:hAnsiTheme="minorHAnsi"/>
        </w:rPr>
      </w:pPr>
    </w:p>
    <w:p w:rsidR="009E1AA1" w:rsidRPr="006C552A" w:rsidRDefault="009E1AA1" w:rsidP="009E1AA1">
      <w:pPr>
        <w:pStyle w:val="Heading1"/>
        <w:rPr>
          <w:rFonts w:asciiTheme="minorHAnsi" w:hAnsiTheme="minorHAnsi"/>
          <w:sz w:val="24"/>
          <w:szCs w:val="24"/>
        </w:rPr>
      </w:pPr>
      <w:r w:rsidRPr="006C552A">
        <w:rPr>
          <w:rFonts w:asciiTheme="minorHAnsi" w:hAnsiTheme="minorHAnsi"/>
          <w:sz w:val="24"/>
          <w:szCs w:val="24"/>
        </w:rPr>
        <w:t>Fiscal Federalism</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Follow the Money</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She who holds the gold makes the rules…</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A Reminder:</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Money and Power</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In governmental relations, as in many relationships, two intertwined things are key:</w:t>
      </w:r>
    </w:p>
    <w:p w:rsidR="006C552A" w:rsidRPr="006C552A" w:rsidRDefault="006C552A" w:rsidP="006C552A">
      <w:pPr>
        <w:pStyle w:val="Heading3"/>
        <w:rPr>
          <w:rFonts w:asciiTheme="minorHAnsi" w:hAnsiTheme="minorHAnsi"/>
          <w:sz w:val="24"/>
          <w:szCs w:val="24"/>
        </w:rPr>
      </w:pP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 xml:space="preserve">1)  Money – getting it, keeping it and sharing it </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The Distribution of Scarce Resources</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2) Telling other people what to do!</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The Distribution of Power and Responsibility</w:t>
      </w:r>
    </w:p>
    <w:p w:rsidR="006C552A" w:rsidRPr="006C552A" w:rsidRDefault="006C552A" w:rsidP="006C552A">
      <w:pPr>
        <w:pStyle w:val="Heading3"/>
        <w:rPr>
          <w:rFonts w:asciiTheme="minorHAnsi" w:hAnsiTheme="minorHAnsi"/>
          <w:sz w:val="24"/>
          <w:szCs w:val="24"/>
        </w:rPr>
      </w:pP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Money and Power are two great ways to track the changes in federal/state relations</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A Little Visual Aid</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Another Way to Think About How Governments Relate to Each Other:</w:t>
      </w:r>
    </w:p>
    <w:p w:rsidR="006C552A" w:rsidRDefault="006C552A" w:rsidP="0030410D">
      <w:pPr>
        <w:pStyle w:val="Heading3"/>
        <w:rPr>
          <w:rFonts w:asciiTheme="minorHAnsi" w:hAnsiTheme="minorHAnsi"/>
          <w:sz w:val="24"/>
          <w:szCs w:val="24"/>
        </w:rPr>
      </w:pPr>
      <w:r w:rsidRPr="006C552A">
        <w:rPr>
          <w:rFonts w:asciiTheme="minorHAnsi" w:hAnsiTheme="minorHAnsi"/>
          <w:sz w:val="24"/>
          <w:szCs w:val="24"/>
        </w:rPr>
        <w:t>Cupcak</w:t>
      </w:r>
      <w:r w:rsidR="0030410D">
        <w:rPr>
          <w:rFonts w:asciiTheme="minorHAnsi" w:hAnsiTheme="minorHAnsi"/>
          <w:sz w:val="24"/>
          <w:szCs w:val="24"/>
        </w:rPr>
        <w:t xml:space="preserve">e, </w:t>
      </w:r>
      <w:r w:rsidRPr="006C552A">
        <w:rPr>
          <w:rFonts w:asciiTheme="minorHAnsi" w:hAnsiTheme="minorHAnsi"/>
          <w:sz w:val="24"/>
          <w:szCs w:val="24"/>
        </w:rPr>
        <w:t>Layer Cake</w:t>
      </w:r>
      <w:r w:rsidR="0030410D">
        <w:rPr>
          <w:rFonts w:asciiTheme="minorHAnsi" w:hAnsiTheme="minorHAnsi"/>
          <w:sz w:val="24"/>
          <w:szCs w:val="24"/>
        </w:rPr>
        <w:t xml:space="preserve">, </w:t>
      </w:r>
      <w:r w:rsidRPr="006C552A">
        <w:rPr>
          <w:rFonts w:asciiTheme="minorHAnsi" w:hAnsiTheme="minorHAnsi"/>
          <w:sz w:val="24"/>
          <w:szCs w:val="24"/>
        </w:rPr>
        <w:t>Marble Cake</w:t>
      </w:r>
    </w:p>
    <w:p w:rsidR="0030410D" w:rsidRPr="0030410D" w:rsidRDefault="0030410D" w:rsidP="0030410D"/>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The Federalist Dessert Tray</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The Cupcake Model (ante-bellum)</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Confederate system with compacts and nullification</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The Layer Cake Model (Civil War to 1937)</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Dual Federalism</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Fixed, separate responsibilities: State jobs; Federal jobs</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 xml:space="preserve">The Marble Cake </w:t>
      </w:r>
      <w:proofErr w:type="gramStart"/>
      <w:r w:rsidRPr="006C552A">
        <w:rPr>
          <w:rFonts w:asciiTheme="minorHAnsi" w:hAnsiTheme="minorHAnsi"/>
          <w:sz w:val="24"/>
          <w:szCs w:val="24"/>
        </w:rPr>
        <w:t>Model  (</w:t>
      </w:r>
      <w:proofErr w:type="gramEnd"/>
      <w:r w:rsidRPr="006C552A">
        <w:rPr>
          <w:rFonts w:asciiTheme="minorHAnsi" w:hAnsiTheme="minorHAnsi"/>
          <w:sz w:val="24"/>
          <w:szCs w:val="24"/>
        </w:rPr>
        <w:t>1937 to 1960’s)</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Cooperative Federalism</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Intermingled responsibilities</w:t>
      </w:r>
    </w:p>
    <w:p w:rsidR="006C552A" w:rsidRDefault="006C552A" w:rsidP="006C552A">
      <w:pPr>
        <w:pStyle w:val="Heading3"/>
        <w:rPr>
          <w:rFonts w:asciiTheme="minorHAnsi" w:hAnsiTheme="minorHAnsi"/>
          <w:sz w:val="24"/>
          <w:szCs w:val="24"/>
        </w:rPr>
      </w:pPr>
      <w:r w:rsidRPr="006C552A">
        <w:rPr>
          <w:rFonts w:asciiTheme="minorHAnsi" w:hAnsiTheme="minorHAnsi"/>
          <w:sz w:val="24"/>
          <w:szCs w:val="24"/>
        </w:rPr>
        <w:t>Overlap in policy arenas</w:t>
      </w:r>
    </w:p>
    <w:p w:rsidR="0030410D" w:rsidRPr="0030410D" w:rsidRDefault="0030410D" w:rsidP="0030410D"/>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Fiscal Federalism</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Fiscal: Having to do with money.</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Federalism:  Shared power.  The division of governmental powers between the national and state (and lately, local) governments.</w:t>
      </w:r>
    </w:p>
    <w:p w:rsidR="006C552A" w:rsidRPr="006C552A" w:rsidRDefault="006C552A" w:rsidP="006C552A">
      <w:pPr>
        <w:pStyle w:val="Heading3"/>
        <w:rPr>
          <w:rFonts w:asciiTheme="minorHAnsi" w:hAnsiTheme="minorHAnsi"/>
          <w:sz w:val="24"/>
          <w:szCs w:val="24"/>
        </w:rPr>
      </w:pP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Fiscal Federalism:  The relationship between governments viewed through the lens of money.</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The Money Trail Begins</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 xml:space="preserve">1837 – </w:t>
      </w:r>
      <w:proofErr w:type="gramStart"/>
      <w:r w:rsidRPr="006C552A">
        <w:rPr>
          <w:rFonts w:asciiTheme="minorHAnsi" w:hAnsiTheme="minorHAnsi"/>
          <w:sz w:val="24"/>
          <w:szCs w:val="24"/>
        </w:rPr>
        <w:t>first</w:t>
      </w:r>
      <w:proofErr w:type="gramEnd"/>
      <w:r w:rsidRPr="006C552A">
        <w:rPr>
          <w:rFonts w:asciiTheme="minorHAnsi" w:hAnsiTheme="minorHAnsi"/>
          <w:sz w:val="24"/>
          <w:szCs w:val="24"/>
        </w:rPr>
        <w:t xml:space="preserve"> federal money (not land) grants from surplus funds</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 xml:space="preserve">Went to the states with no strings attached!  </w:t>
      </w:r>
      <w:proofErr w:type="spellStart"/>
      <w:r w:rsidRPr="006C552A">
        <w:rPr>
          <w:rFonts w:asciiTheme="minorHAnsi" w:hAnsiTheme="minorHAnsi"/>
          <w:sz w:val="24"/>
          <w:szCs w:val="24"/>
        </w:rPr>
        <w:t>Ahh</w:t>
      </w:r>
      <w:proofErr w:type="spellEnd"/>
      <w:r w:rsidRPr="006C552A">
        <w:rPr>
          <w:rFonts w:asciiTheme="minorHAnsi" w:hAnsiTheme="minorHAnsi"/>
          <w:sz w:val="24"/>
          <w:szCs w:val="24"/>
        </w:rPr>
        <w:t>, the good ‘ole days…</w:t>
      </w:r>
    </w:p>
    <w:p w:rsidR="006C552A" w:rsidRPr="006C552A" w:rsidRDefault="006C552A" w:rsidP="006C552A">
      <w:pPr>
        <w:pStyle w:val="Heading3"/>
        <w:rPr>
          <w:rFonts w:asciiTheme="minorHAnsi" w:hAnsiTheme="minorHAnsi"/>
          <w:sz w:val="24"/>
          <w:szCs w:val="24"/>
        </w:rPr>
      </w:pP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 xml:space="preserve">1862 – </w:t>
      </w:r>
      <w:proofErr w:type="gramStart"/>
      <w:r w:rsidRPr="006C552A">
        <w:rPr>
          <w:rFonts w:asciiTheme="minorHAnsi" w:hAnsiTheme="minorHAnsi"/>
          <w:sz w:val="24"/>
          <w:szCs w:val="24"/>
        </w:rPr>
        <w:t>the</w:t>
      </w:r>
      <w:proofErr w:type="gramEnd"/>
      <w:r w:rsidRPr="006C552A">
        <w:rPr>
          <w:rFonts w:asciiTheme="minorHAnsi" w:hAnsiTheme="minorHAnsi"/>
          <w:sz w:val="24"/>
          <w:szCs w:val="24"/>
        </w:rPr>
        <w:t xml:space="preserve"> Morrill Act – land grants for Agricultural colleges</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Required annual reports and accounting of the use of federal funds</w:t>
      </w:r>
    </w:p>
    <w:p w:rsidR="006C552A" w:rsidRPr="006C552A" w:rsidRDefault="006C552A" w:rsidP="006C552A">
      <w:pPr>
        <w:pStyle w:val="Heading3"/>
        <w:rPr>
          <w:rFonts w:asciiTheme="minorHAnsi" w:hAnsiTheme="minorHAnsi"/>
          <w:sz w:val="24"/>
          <w:szCs w:val="24"/>
        </w:rPr>
      </w:pP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Brother, Can You Spare a Dime?</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The Great Depression (1929-1939)</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A problem TOO BIG for just the states to handle:</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The New Deal (1933-1938)</w:t>
      </w:r>
    </w:p>
    <w:p w:rsidR="006C552A" w:rsidRDefault="006C552A" w:rsidP="006C552A">
      <w:pPr>
        <w:pStyle w:val="Heading3"/>
        <w:rPr>
          <w:rFonts w:asciiTheme="minorHAnsi" w:hAnsiTheme="minorHAnsi"/>
          <w:sz w:val="24"/>
          <w:szCs w:val="24"/>
        </w:rPr>
      </w:pPr>
      <w:r w:rsidRPr="006C552A">
        <w:rPr>
          <w:rFonts w:asciiTheme="minorHAnsi" w:hAnsiTheme="minorHAnsi"/>
          <w:sz w:val="24"/>
          <w:szCs w:val="24"/>
        </w:rPr>
        <w:t>The beginning of “Cooperative Federalism”</w:t>
      </w:r>
    </w:p>
    <w:p w:rsidR="0030410D" w:rsidRPr="0030410D" w:rsidRDefault="0030410D" w:rsidP="0030410D"/>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Modern Fiscal Federalism</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Follow the money!</w:t>
      </w:r>
    </w:p>
    <w:p w:rsidR="006C552A" w:rsidRDefault="006C552A" w:rsidP="006C552A">
      <w:pPr>
        <w:pStyle w:val="Heading3"/>
        <w:rPr>
          <w:rFonts w:asciiTheme="minorHAnsi" w:hAnsiTheme="minorHAnsi"/>
          <w:sz w:val="24"/>
          <w:szCs w:val="24"/>
        </w:rPr>
      </w:pPr>
      <w:r w:rsidRPr="006C552A">
        <w:rPr>
          <w:rFonts w:asciiTheme="minorHAnsi" w:hAnsiTheme="minorHAnsi"/>
          <w:sz w:val="24"/>
          <w:szCs w:val="24"/>
        </w:rPr>
        <w:t>How many types of fiscal federalism are there?</w:t>
      </w:r>
    </w:p>
    <w:p w:rsidR="0030410D" w:rsidRPr="0030410D" w:rsidRDefault="0030410D" w:rsidP="0030410D"/>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 xml:space="preserve">Here’s our modern starting point: </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From 1952 to 1961 the federal aid budget tripled to $7.3 billion</w:t>
      </w:r>
    </w:p>
    <w:p w:rsidR="006C552A" w:rsidRPr="006C552A" w:rsidRDefault="006C552A" w:rsidP="006C552A">
      <w:pPr>
        <w:pStyle w:val="Heading3"/>
        <w:rPr>
          <w:rFonts w:asciiTheme="minorHAnsi" w:hAnsiTheme="minorHAnsi"/>
          <w:sz w:val="24"/>
          <w:szCs w:val="24"/>
        </w:rPr>
      </w:pP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How far do you think it will go?</w:t>
      </w:r>
    </w:p>
    <w:p w:rsidR="006C552A" w:rsidRPr="006C552A" w:rsidRDefault="006C552A" w:rsidP="006C552A">
      <w:pPr>
        <w:pStyle w:val="Heading3"/>
        <w:rPr>
          <w:rFonts w:asciiTheme="minorHAnsi" w:hAnsiTheme="minorHAnsi"/>
          <w:sz w:val="24"/>
          <w:szCs w:val="24"/>
        </w:rPr>
      </w:pP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How many types of fiscal federalism are there?</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Creative Federalism (1965-1969)</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LBJ – Great Society</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Categorical Grants – specific purpose; required behavior</w:t>
      </w:r>
    </w:p>
    <w:p w:rsidR="006C552A" w:rsidRDefault="006C552A" w:rsidP="006C552A">
      <w:pPr>
        <w:pStyle w:val="Heading3"/>
        <w:rPr>
          <w:rFonts w:asciiTheme="minorHAnsi" w:hAnsiTheme="minorHAnsi"/>
          <w:sz w:val="24"/>
          <w:szCs w:val="24"/>
        </w:rPr>
      </w:pPr>
      <w:r w:rsidRPr="006C552A">
        <w:rPr>
          <w:rFonts w:asciiTheme="minorHAnsi" w:hAnsiTheme="minorHAnsi"/>
          <w:sz w:val="24"/>
          <w:szCs w:val="24"/>
        </w:rPr>
        <w:t>Aid doubled again, to $20.2 billion</w:t>
      </w:r>
    </w:p>
    <w:p w:rsidR="0030410D" w:rsidRPr="0030410D" w:rsidRDefault="0030410D" w:rsidP="0030410D"/>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 xml:space="preserve">“New Federalism” </w:t>
      </w:r>
      <w:r w:rsidRPr="006C552A">
        <w:rPr>
          <w:rFonts w:asciiTheme="minorHAnsi" w:hAnsiTheme="minorHAnsi"/>
          <w:sz w:val="24"/>
          <w:szCs w:val="24"/>
        </w:rPr>
        <w:tab/>
        <w:t>(1970-1975)</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Nixon – return power to the states. Cut red tape, cut big government</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Aid grew from $24 billion to $50 billion</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General Revenue Sharing (Oh, the good ‘ole days.)</w:t>
      </w:r>
    </w:p>
    <w:p w:rsidR="006C552A" w:rsidRDefault="006C552A" w:rsidP="006C552A">
      <w:pPr>
        <w:pStyle w:val="Heading3"/>
        <w:rPr>
          <w:rFonts w:asciiTheme="minorHAnsi" w:hAnsiTheme="minorHAnsi"/>
          <w:sz w:val="24"/>
          <w:szCs w:val="24"/>
        </w:rPr>
      </w:pPr>
      <w:r w:rsidRPr="006C552A">
        <w:rPr>
          <w:rFonts w:asciiTheme="minorHAnsi" w:hAnsiTheme="minorHAnsi"/>
          <w:sz w:val="24"/>
          <w:szCs w:val="24"/>
        </w:rPr>
        <w:t>Block Grants – broader purpose, more general use, less paper-work</w:t>
      </w:r>
    </w:p>
    <w:p w:rsidR="00717A50" w:rsidRPr="00717A50" w:rsidRDefault="00717A50" w:rsidP="00717A50"/>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How many types of fiscal federalism are there?</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Coercive Federalism (mid 70’s to early 80’s)</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David Walker calls it Congressional federalism or even dysfunctional federalism</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Grants become more and more intricate and full of requirements</w:t>
      </w:r>
    </w:p>
    <w:p w:rsidR="006C552A" w:rsidRDefault="006C552A" w:rsidP="006C552A">
      <w:pPr>
        <w:pStyle w:val="Heading3"/>
        <w:rPr>
          <w:rFonts w:asciiTheme="minorHAnsi" w:hAnsiTheme="minorHAnsi"/>
          <w:sz w:val="24"/>
          <w:szCs w:val="24"/>
        </w:rPr>
      </w:pPr>
      <w:r w:rsidRPr="006C552A">
        <w:rPr>
          <w:rFonts w:asciiTheme="minorHAnsi" w:hAnsiTheme="minorHAnsi"/>
          <w:sz w:val="24"/>
          <w:szCs w:val="24"/>
        </w:rPr>
        <w:t>Congress is at the center of intergovernmental relationships</w:t>
      </w:r>
    </w:p>
    <w:p w:rsidR="00717A50" w:rsidRPr="00717A50" w:rsidRDefault="00717A50" w:rsidP="00717A50"/>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How many types of fiscal federalism are there?</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 xml:space="preserve">New </w:t>
      </w:r>
      <w:proofErr w:type="spellStart"/>
      <w:r w:rsidRPr="006C552A">
        <w:rPr>
          <w:rFonts w:asciiTheme="minorHAnsi" w:hAnsiTheme="minorHAnsi"/>
          <w:sz w:val="24"/>
          <w:szCs w:val="24"/>
        </w:rPr>
        <w:t>New</w:t>
      </w:r>
      <w:proofErr w:type="spellEnd"/>
      <w:r w:rsidRPr="006C552A">
        <w:rPr>
          <w:rFonts w:asciiTheme="minorHAnsi" w:hAnsiTheme="minorHAnsi"/>
          <w:sz w:val="24"/>
          <w:szCs w:val="24"/>
        </w:rPr>
        <w:t xml:space="preserve"> Federalism (1980’s)</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 xml:space="preserve">Reagan’s Devolution </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Devolve: to send responsibility and sometimes resources to a lower (more responsive?) level of government</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Cut $6.5 billion of federal aid in the first year</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Consolidated/dropped categorical grants into block grants</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1982 was the first actual decline in 25 years</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Congressional oppositions meant most proposals failed</w:t>
      </w:r>
    </w:p>
    <w:p w:rsidR="006C552A" w:rsidRPr="006C552A" w:rsidRDefault="006C552A" w:rsidP="006C552A">
      <w:pPr>
        <w:pStyle w:val="Heading3"/>
        <w:rPr>
          <w:rFonts w:asciiTheme="minorHAnsi" w:hAnsiTheme="minorHAnsi"/>
          <w:sz w:val="24"/>
          <w:szCs w:val="24"/>
        </w:rPr>
      </w:pP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How many types of fiscal federalism are there?</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Black Tie Federalism (1990’s)</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Clinton came in as “Governor’s President”</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 xml:space="preserve">Newt Gingrich (Republican Speaker of the House) brought back concept of devolution for the “Devolution Revolution”, but no significant changes except for </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Mandates reform</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Mandate: Laws, court decisions or executive orders that demand an action from a lower level of government.  Unfunded mandates are the least popular</w:t>
      </w:r>
    </w:p>
    <w:p w:rsidR="006C552A" w:rsidRDefault="006C552A" w:rsidP="006C552A">
      <w:pPr>
        <w:pStyle w:val="Heading3"/>
        <w:rPr>
          <w:rFonts w:asciiTheme="minorHAnsi" w:hAnsiTheme="minorHAnsi"/>
          <w:sz w:val="24"/>
          <w:szCs w:val="24"/>
        </w:rPr>
      </w:pPr>
      <w:r w:rsidRPr="006C552A">
        <w:rPr>
          <w:rFonts w:asciiTheme="minorHAnsi" w:hAnsiTheme="minorHAnsi"/>
          <w:sz w:val="24"/>
          <w:szCs w:val="24"/>
        </w:rPr>
        <w:t>Welfare Reform</w:t>
      </w:r>
    </w:p>
    <w:p w:rsidR="00717A50" w:rsidRPr="00717A50" w:rsidRDefault="00717A50" w:rsidP="00717A50"/>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How many types of fiscal federalism are there?</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Selective Federalism (Bush Era)</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Sometimes we devolve, sometimes we expand</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 xml:space="preserve">Examples –Homeland Security, No Child Left Behind, </w:t>
      </w:r>
      <w:proofErr w:type="gramStart"/>
      <w:r w:rsidRPr="006C552A">
        <w:rPr>
          <w:rFonts w:asciiTheme="minorHAnsi" w:hAnsiTheme="minorHAnsi"/>
          <w:sz w:val="24"/>
          <w:szCs w:val="24"/>
        </w:rPr>
        <w:t>ADA  (</w:t>
      </w:r>
      <w:proofErr w:type="gramEnd"/>
      <w:r w:rsidRPr="006C552A">
        <w:rPr>
          <w:rFonts w:asciiTheme="minorHAnsi" w:hAnsiTheme="minorHAnsi"/>
          <w:sz w:val="24"/>
          <w:szCs w:val="24"/>
        </w:rPr>
        <w:t>All are also example of mandates!)</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What do you think comes next?</w:t>
      </w:r>
    </w:p>
    <w:p w:rsidR="006C552A" w:rsidRPr="006C552A" w:rsidRDefault="006C552A" w:rsidP="006C552A">
      <w:pPr>
        <w:pStyle w:val="Heading3"/>
        <w:rPr>
          <w:rFonts w:asciiTheme="minorHAnsi" w:hAnsiTheme="minorHAnsi"/>
          <w:sz w:val="24"/>
          <w:szCs w:val="24"/>
        </w:rPr>
      </w:pPr>
      <w:r w:rsidRPr="006C552A">
        <w:rPr>
          <w:rFonts w:asciiTheme="minorHAnsi" w:hAnsiTheme="minorHAnsi"/>
          <w:sz w:val="24"/>
          <w:szCs w:val="24"/>
        </w:rPr>
        <w:t>When will the pendulum swing?</w:t>
      </w:r>
    </w:p>
    <w:p w:rsidR="009E1AA1" w:rsidRPr="006C552A" w:rsidRDefault="009E1AA1" w:rsidP="009E1AA1">
      <w:pPr>
        <w:pStyle w:val="Heading3"/>
        <w:rPr>
          <w:rFonts w:asciiTheme="minorHAnsi" w:hAnsiTheme="minorHAnsi"/>
          <w:sz w:val="24"/>
          <w:szCs w:val="24"/>
        </w:rPr>
      </w:pPr>
    </w:p>
    <w:p w:rsidR="009E1AA1" w:rsidRPr="006C552A" w:rsidRDefault="009E1AA1" w:rsidP="009E1AA1">
      <w:pPr>
        <w:pStyle w:val="Heading3"/>
        <w:numPr>
          <w:ilvl w:val="0"/>
          <w:numId w:val="4"/>
        </w:numPr>
        <w:rPr>
          <w:rFonts w:asciiTheme="minorHAnsi" w:hAnsiTheme="minorHAnsi"/>
          <w:sz w:val="24"/>
          <w:szCs w:val="24"/>
        </w:rPr>
      </w:pPr>
      <w:r w:rsidRPr="006C552A">
        <w:rPr>
          <w:rFonts w:asciiTheme="minorHAnsi" w:hAnsiTheme="minorHAnsi"/>
          <w:sz w:val="24"/>
          <w:szCs w:val="24"/>
        </w:rPr>
        <w:t>But who is really losing power?</w:t>
      </w:r>
    </w:p>
    <w:p w:rsidR="009E1AA1" w:rsidRPr="006C552A" w:rsidRDefault="009E1AA1" w:rsidP="009E1AA1">
      <w:pPr>
        <w:pStyle w:val="Heading4"/>
        <w:rPr>
          <w:rFonts w:asciiTheme="minorHAnsi" w:hAnsiTheme="minorHAnsi"/>
        </w:rPr>
      </w:pPr>
    </w:p>
    <w:p w:rsidR="009E1AA1" w:rsidRPr="006C552A" w:rsidRDefault="009E1AA1" w:rsidP="009E1AA1">
      <w:pPr>
        <w:pStyle w:val="Heading1"/>
        <w:rPr>
          <w:rFonts w:asciiTheme="minorHAnsi" w:hAnsiTheme="minorHAnsi"/>
          <w:sz w:val="24"/>
          <w:szCs w:val="24"/>
        </w:rPr>
      </w:pPr>
      <w:r w:rsidRPr="006C552A">
        <w:rPr>
          <w:rFonts w:asciiTheme="minorHAnsi" w:hAnsiTheme="minorHAnsi"/>
          <w:sz w:val="24"/>
          <w:szCs w:val="24"/>
        </w:rPr>
        <w:t xml:space="preserve">Ladies and Gentlemen:  </w:t>
      </w:r>
      <w:r w:rsidRPr="006C552A">
        <w:rPr>
          <w:rFonts w:asciiTheme="minorHAnsi" w:hAnsiTheme="minorHAnsi"/>
          <w:sz w:val="24"/>
          <w:szCs w:val="24"/>
        </w:rPr>
        <w:br/>
        <w:t>The Dynamic Circles</w:t>
      </w:r>
    </w:p>
    <w:p w:rsidR="009E1AA1" w:rsidRPr="006C552A" w:rsidRDefault="009E1AA1" w:rsidP="009E1AA1">
      <w:pPr>
        <w:pStyle w:val="Heading2"/>
        <w:numPr>
          <w:ilvl w:val="0"/>
          <w:numId w:val="4"/>
        </w:numPr>
        <w:rPr>
          <w:rFonts w:asciiTheme="minorHAnsi" w:hAnsiTheme="minorHAnsi"/>
          <w:sz w:val="24"/>
          <w:szCs w:val="24"/>
        </w:rPr>
      </w:pPr>
      <w:r w:rsidRPr="006C552A">
        <w:rPr>
          <w:rFonts w:asciiTheme="minorHAnsi" w:hAnsiTheme="minorHAnsi"/>
          <w:sz w:val="24"/>
          <w:szCs w:val="24"/>
        </w:rPr>
        <w:t>The Distribution of Constitutional Authority</w:t>
      </w:r>
    </w:p>
    <w:p w:rsidR="009E1AA1" w:rsidRPr="006C552A" w:rsidRDefault="009E1AA1" w:rsidP="009E1AA1">
      <w:pPr>
        <w:pStyle w:val="Heading2"/>
        <w:rPr>
          <w:rFonts w:asciiTheme="minorHAnsi" w:hAnsiTheme="minorHAnsi"/>
          <w:sz w:val="24"/>
          <w:szCs w:val="24"/>
        </w:rPr>
      </w:pPr>
    </w:p>
    <w:p w:rsidR="009E1AA1" w:rsidRPr="006C552A" w:rsidRDefault="009E1AA1" w:rsidP="009E1AA1">
      <w:pPr>
        <w:pStyle w:val="Heading2"/>
        <w:rPr>
          <w:rFonts w:asciiTheme="minorHAnsi" w:hAnsiTheme="minorHAnsi"/>
          <w:sz w:val="24"/>
          <w:szCs w:val="24"/>
        </w:rPr>
      </w:pPr>
    </w:p>
    <w:p w:rsidR="009E1AA1" w:rsidRPr="006C552A" w:rsidRDefault="009E1AA1" w:rsidP="009E1AA1">
      <w:pPr>
        <w:pStyle w:val="Heading2"/>
        <w:rPr>
          <w:rFonts w:asciiTheme="minorHAnsi" w:hAnsiTheme="minorHAnsi"/>
          <w:sz w:val="24"/>
          <w:szCs w:val="24"/>
        </w:rPr>
      </w:pPr>
    </w:p>
    <w:p w:rsidR="009E1AA1" w:rsidRPr="006C552A" w:rsidRDefault="009E1AA1" w:rsidP="009E1AA1">
      <w:pPr>
        <w:pStyle w:val="Heading2"/>
        <w:rPr>
          <w:rFonts w:asciiTheme="minorHAnsi" w:hAnsiTheme="minorHAnsi"/>
          <w:sz w:val="24"/>
          <w:szCs w:val="24"/>
        </w:rPr>
      </w:pPr>
      <w:r w:rsidRPr="006C552A">
        <w:rPr>
          <w:rFonts w:asciiTheme="minorHAnsi" w:hAnsiTheme="minorHAnsi"/>
          <w:sz w:val="24"/>
          <w:szCs w:val="24"/>
        </w:rPr>
        <w:t>Draw them here:</w:t>
      </w:r>
    </w:p>
    <w:p w:rsidR="009E1AA1" w:rsidRPr="006C552A" w:rsidRDefault="009E1AA1" w:rsidP="009E1AA1">
      <w:pPr>
        <w:pStyle w:val="Heading2"/>
        <w:rPr>
          <w:rFonts w:asciiTheme="minorHAnsi" w:hAnsiTheme="minorHAnsi"/>
          <w:sz w:val="24"/>
          <w:szCs w:val="24"/>
        </w:rPr>
      </w:pPr>
    </w:p>
    <w:p w:rsidR="009E1AA1" w:rsidRPr="006C552A" w:rsidRDefault="009E1AA1" w:rsidP="009E1AA1">
      <w:pPr>
        <w:pStyle w:val="Heading2"/>
        <w:rPr>
          <w:rFonts w:asciiTheme="minorHAnsi" w:hAnsiTheme="minorHAnsi"/>
          <w:sz w:val="24"/>
          <w:szCs w:val="24"/>
        </w:rPr>
      </w:pPr>
    </w:p>
    <w:p w:rsidR="009E1AA1" w:rsidRPr="006C552A" w:rsidRDefault="009E1AA1" w:rsidP="009E1AA1">
      <w:pPr>
        <w:pStyle w:val="Heading2"/>
        <w:rPr>
          <w:rFonts w:asciiTheme="minorHAnsi" w:hAnsiTheme="minorHAnsi"/>
          <w:sz w:val="24"/>
          <w:szCs w:val="24"/>
        </w:rPr>
      </w:pPr>
    </w:p>
    <w:p w:rsidR="009E1AA1" w:rsidRPr="006C552A" w:rsidRDefault="009E1AA1" w:rsidP="009E1AA1">
      <w:pPr>
        <w:pStyle w:val="Heading2"/>
        <w:numPr>
          <w:ilvl w:val="0"/>
          <w:numId w:val="4"/>
        </w:numPr>
        <w:rPr>
          <w:rFonts w:asciiTheme="minorHAnsi" w:hAnsiTheme="minorHAnsi"/>
          <w:sz w:val="24"/>
          <w:szCs w:val="24"/>
        </w:rPr>
      </w:pPr>
      <w:r w:rsidRPr="006C552A">
        <w:rPr>
          <w:rFonts w:asciiTheme="minorHAnsi" w:hAnsiTheme="minorHAnsi"/>
          <w:sz w:val="24"/>
          <w:szCs w:val="24"/>
        </w:rPr>
        <w:t>Who’s losing space?</w:t>
      </w:r>
    </w:p>
    <w:p w:rsidR="009E1AA1" w:rsidRPr="006C552A" w:rsidRDefault="009E1AA1" w:rsidP="009E1AA1">
      <w:pPr>
        <w:pStyle w:val="Heading2"/>
        <w:numPr>
          <w:ilvl w:val="0"/>
          <w:numId w:val="4"/>
        </w:numPr>
        <w:rPr>
          <w:rFonts w:asciiTheme="minorHAnsi" w:hAnsiTheme="minorHAnsi"/>
          <w:sz w:val="24"/>
          <w:szCs w:val="24"/>
        </w:rPr>
      </w:pPr>
      <w:r w:rsidRPr="006C552A">
        <w:rPr>
          <w:rFonts w:asciiTheme="minorHAnsi" w:hAnsiTheme="minorHAnsi"/>
          <w:sz w:val="24"/>
          <w:szCs w:val="24"/>
        </w:rPr>
        <w:t>We, the people!</w:t>
      </w:r>
    </w:p>
    <w:p w:rsidR="009E1AA1" w:rsidRDefault="009E1AA1" w:rsidP="009E1AA1">
      <w:pPr>
        <w:pStyle w:val="Heading2"/>
        <w:numPr>
          <w:ilvl w:val="0"/>
          <w:numId w:val="4"/>
        </w:numPr>
        <w:rPr>
          <w:rFonts w:asciiTheme="minorHAnsi" w:hAnsiTheme="minorHAnsi"/>
          <w:sz w:val="24"/>
          <w:szCs w:val="24"/>
        </w:rPr>
      </w:pPr>
      <w:r w:rsidRPr="006C552A">
        <w:rPr>
          <w:rFonts w:asciiTheme="minorHAnsi" w:hAnsiTheme="minorHAnsi"/>
          <w:sz w:val="24"/>
          <w:szCs w:val="24"/>
        </w:rPr>
        <w:t xml:space="preserve">BUT: Think about the </w:t>
      </w:r>
      <w:r w:rsidRPr="006C552A">
        <w:rPr>
          <w:rFonts w:asciiTheme="minorHAnsi" w:hAnsiTheme="minorHAnsi"/>
          <w:sz w:val="24"/>
          <w:szCs w:val="24"/>
          <w:u w:val="single"/>
        </w:rPr>
        <w:t>process</w:t>
      </w:r>
      <w:r w:rsidRPr="006C552A">
        <w:rPr>
          <w:rFonts w:asciiTheme="minorHAnsi" w:hAnsiTheme="minorHAnsi"/>
          <w:sz w:val="24"/>
          <w:szCs w:val="24"/>
        </w:rPr>
        <w:t>…</w:t>
      </w:r>
    </w:p>
    <w:p w:rsidR="006C552A" w:rsidRDefault="006C552A" w:rsidP="006C552A"/>
    <w:p w:rsidR="006C552A" w:rsidRDefault="006C552A" w:rsidP="006C552A"/>
    <w:p w:rsidR="00717A50" w:rsidRDefault="00717A50" w:rsidP="006C552A"/>
    <w:p w:rsidR="00717A50" w:rsidRDefault="00717A50" w:rsidP="006C552A"/>
    <w:p w:rsidR="00717A50" w:rsidRDefault="00717A50" w:rsidP="006C552A"/>
    <w:p w:rsidR="00717A50" w:rsidRPr="006C552A" w:rsidRDefault="00717A50" w:rsidP="006C552A"/>
    <w:p w:rsidR="009E1AA1" w:rsidRPr="006C552A" w:rsidRDefault="009E1AA1" w:rsidP="009E1AA1">
      <w:pPr>
        <w:rPr>
          <w:rFonts w:asciiTheme="minorHAnsi" w:hAnsiTheme="minorHAnsi"/>
        </w:rPr>
      </w:pPr>
    </w:p>
    <w:p w:rsidR="009E1AA1" w:rsidRPr="006C552A" w:rsidRDefault="009E1AA1" w:rsidP="009E1AA1">
      <w:pPr>
        <w:pStyle w:val="Heading1"/>
        <w:rPr>
          <w:rFonts w:asciiTheme="minorHAnsi" w:hAnsiTheme="minorHAnsi"/>
          <w:sz w:val="24"/>
          <w:szCs w:val="24"/>
        </w:rPr>
      </w:pPr>
      <w:r w:rsidRPr="006C552A">
        <w:rPr>
          <w:rFonts w:asciiTheme="minorHAnsi" w:hAnsiTheme="minorHAnsi"/>
          <w:sz w:val="24"/>
          <w:szCs w:val="24"/>
        </w:rPr>
        <w:t>Woodrow Wilson, Political Scientist</w:t>
      </w:r>
    </w:p>
    <w:p w:rsidR="009E1AA1" w:rsidRPr="006C552A" w:rsidRDefault="009E1AA1" w:rsidP="009E1AA1">
      <w:pPr>
        <w:pStyle w:val="Heading2"/>
        <w:numPr>
          <w:ilvl w:val="0"/>
          <w:numId w:val="4"/>
        </w:numPr>
        <w:rPr>
          <w:rFonts w:asciiTheme="minorHAnsi" w:hAnsiTheme="minorHAnsi"/>
          <w:sz w:val="24"/>
          <w:szCs w:val="24"/>
        </w:rPr>
      </w:pPr>
      <w:r w:rsidRPr="006C552A">
        <w:rPr>
          <w:rFonts w:asciiTheme="minorHAnsi" w:hAnsiTheme="minorHAnsi"/>
          <w:sz w:val="24"/>
          <w:szCs w:val="24"/>
        </w:rPr>
        <w:t>The relations of the states and federal government cannot be settled …“by one generation, because it is a question of growth, and every new successive stage of our political and economic development, gives it a new aspect, and makes it a new question.”</w:t>
      </w:r>
    </w:p>
    <w:p w:rsidR="009E1AA1" w:rsidRPr="006C552A" w:rsidRDefault="009E1AA1" w:rsidP="009E1AA1">
      <w:pPr>
        <w:rPr>
          <w:rFonts w:asciiTheme="minorHAnsi" w:hAnsiTheme="minorHAnsi"/>
        </w:rPr>
      </w:pPr>
    </w:p>
    <w:p w:rsidR="009E1AA1" w:rsidRPr="006C552A" w:rsidRDefault="009E1AA1" w:rsidP="009E1AA1">
      <w:pPr>
        <w:pStyle w:val="Heading1"/>
        <w:rPr>
          <w:rFonts w:asciiTheme="minorHAnsi" w:hAnsiTheme="minorHAnsi"/>
          <w:sz w:val="24"/>
          <w:szCs w:val="24"/>
        </w:rPr>
      </w:pPr>
      <w:r w:rsidRPr="006C552A">
        <w:rPr>
          <w:rFonts w:asciiTheme="minorHAnsi" w:hAnsiTheme="minorHAnsi"/>
          <w:sz w:val="24"/>
          <w:szCs w:val="24"/>
        </w:rPr>
        <w:t xml:space="preserve">State </w:t>
      </w:r>
      <w:r w:rsidR="006C552A" w:rsidRPr="006C552A">
        <w:rPr>
          <w:rFonts w:asciiTheme="minorHAnsi" w:hAnsiTheme="minorHAnsi"/>
          <w:sz w:val="24"/>
          <w:szCs w:val="24"/>
        </w:rPr>
        <w:t>to</w:t>
      </w:r>
      <w:r w:rsidRPr="006C552A">
        <w:rPr>
          <w:rFonts w:asciiTheme="minorHAnsi" w:hAnsiTheme="minorHAnsi"/>
          <w:sz w:val="24"/>
          <w:szCs w:val="24"/>
        </w:rPr>
        <w:t xml:space="preserve"> Local Relations</w:t>
      </w:r>
    </w:p>
    <w:p w:rsidR="009E1AA1" w:rsidRPr="006C552A" w:rsidRDefault="009E1AA1" w:rsidP="009E1AA1">
      <w:pPr>
        <w:pStyle w:val="Heading2"/>
        <w:numPr>
          <w:ilvl w:val="0"/>
          <w:numId w:val="4"/>
        </w:numPr>
        <w:rPr>
          <w:rFonts w:asciiTheme="minorHAnsi" w:hAnsiTheme="minorHAnsi"/>
          <w:sz w:val="24"/>
          <w:szCs w:val="24"/>
        </w:rPr>
      </w:pPr>
      <w:r w:rsidRPr="006C552A">
        <w:rPr>
          <w:rFonts w:asciiTheme="minorHAnsi" w:hAnsiTheme="minorHAnsi"/>
          <w:sz w:val="24"/>
          <w:szCs w:val="24"/>
        </w:rPr>
        <w:t>Federal to State model: 10</w:t>
      </w:r>
      <w:r w:rsidRPr="006C552A">
        <w:rPr>
          <w:rFonts w:asciiTheme="minorHAnsi" w:hAnsiTheme="minorHAnsi"/>
          <w:sz w:val="24"/>
          <w:szCs w:val="24"/>
          <w:vertAlign w:val="superscript"/>
        </w:rPr>
        <w:t>th</w:t>
      </w:r>
      <w:r w:rsidRPr="006C552A">
        <w:rPr>
          <w:rFonts w:asciiTheme="minorHAnsi" w:hAnsiTheme="minorHAnsi"/>
          <w:sz w:val="24"/>
          <w:szCs w:val="24"/>
        </w:rPr>
        <w:t xml:space="preserve"> amendment – certain constitutional powers are reserved to the states:  “The  powers not delegated to the United States by the Constitution, nor prohibited by it to the States, are reserved to the States respectively, or to the people.”</w:t>
      </w:r>
    </w:p>
    <w:p w:rsidR="009E1AA1" w:rsidRPr="006C552A" w:rsidRDefault="009E1AA1" w:rsidP="009E1AA1">
      <w:pPr>
        <w:pStyle w:val="Heading2"/>
        <w:numPr>
          <w:ilvl w:val="0"/>
          <w:numId w:val="4"/>
        </w:numPr>
        <w:rPr>
          <w:rFonts w:asciiTheme="minorHAnsi" w:hAnsiTheme="minorHAnsi"/>
          <w:sz w:val="24"/>
          <w:szCs w:val="24"/>
        </w:rPr>
      </w:pPr>
      <w:r w:rsidRPr="006C552A">
        <w:rPr>
          <w:rFonts w:asciiTheme="minorHAnsi" w:hAnsiTheme="minorHAnsi"/>
          <w:sz w:val="24"/>
          <w:szCs w:val="24"/>
        </w:rPr>
        <w:t>State to Local models:</w:t>
      </w:r>
    </w:p>
    <w:p w:rsidR="009E1AA1" w:rsidRPr="006C552A" w:rsidRDefault="009E1AA1" w:rsidP="009E1AA1">
      <w:pPr>
        <w:pStyle w:val="Heading3"/>
        <w:numPr>
          <w:ilvl w:val="0"/>
          <w:numId w:val="5"/>
        </w:numPr>
        <w:rPr>
          <w:rFonts w:asciiTheme="minorHAnsi" w:hAnsiTheme="minorHAnsi"/>
          <w:sz w:val="24"/>
          <w:szCs w:val="24"/>
        </w:rPr>
      </w:pPr>
      <w:r w:rsidRPr="006C552A">
        <w:rPr>
          <w:rFonts w:asciiTheme="minorHAnsi" w:hAnsiTheme="minorHAnsi"/>
          <w:sz w:val="24"/>
          <w:szCs w:val="24"/>
        </w:rPr>
        <w:t>Dillon’s Rule</w:t>
      </w:r>
    </w:p>
    <w:p w:rsidR="009E1AA1" w:rsidRPr="006C552A" w:rsidRDefault="009E1AA1" w:rsidP="009E1AA1">
      <w:pPr>
        <w:pStyle w:val="Heading3"/>
        <w:numPr>
          <w:ilvl w:val="0"/>
          <w:numId w:val="5"/>
        </w:numPr>
        <w:rPr>
          <w:rFonts w:asciiTheme="minorHAnsi" w:hAnsiTheme="minorHAnsi"/>
          <w:sz w:val="24"/>
          <w:szCs w:val="24"/>
        </w:rPr>
      </w:pPr>
      <w:r w:rsidRPr="006C552A">
        <w:rPr>
          <w:rFonts w:asciiTheme="minorHAnsi" w:hAnsiTheme="minorHAnsi"/>
          <w:sz w:val="24"/>
          <w:szCs w:val="24"/>
        </w:rPr>
        <w:t>Home Rule</w:t>
      </w:r>
    </w:p>
    <w:p w:rsidR="009E1AA1" w:rsidRPr="006C552A" w:rsidRDefault="009E1AA1" w:rsidP="009E1AA1">
      <w:pPr>
        <w:pStyle w:val="Heading2"/>
        <w:numPr>
          <w:ilvl w:val="0"/>
          <w:numId w:val="4"/>
        </w:numPr>
        <w:rPr>
          <w:rFonts w:asciiTheme="minorHAnsi" w:hAnsiTheme="minorHAnsi"/>
          <w:sz w:val="24"/>
          <w:szCs w:val="24"/>
        </w:rPr>
      </w:pPr>
      <w:r w:rsidRPr="006C552A">
        <w:rPr>
          <w:rFonts w:asciiTheme="minorHAnsi" w:hAnsiTheme="minorHAnsi"/>
          <w:sz w:val="24"/>
          <w:szCs w:val="24"/>
        </w:rPr>
        <w:lastRenderedPageBreak/>
        <w:t>Local Governments are created by the states, either legislatively or constitutionally</w:t>
      </w:r>
    </w:p>
    <w:p w:rsidR="009E1AA1" w:rsidRDefault="009E1AA1" w:rsidP="009E1AA1">
      <w:pPr>
        <w:pStyle w:val="Heading2"/>
        <w:numPr>
          <w:ilvl w:val="0"/>
          <w:numId w:val="4"/>
        </w:numPr>
        <w:rPr>
          <w:rFonts w:asciiTheme="minorHAnsi" w:hAnsiTheme="minorHAnsi"/>
          <w:sz w:val="24"/>
          <w:szCs w:val="24"/>
        </w:rPr>
      </w:pPr>
      <w:r w:rsidRPr="006C552A">
        <w:rPr>
          <w:rFonts w:asciiTheme="minorHAnsi" w:hAnsiTheme="minorHAnsi"/>
          <w:sz w:val="24"/>
          <w:szCs w:val="24"/>
        </w:rPr>
        <w:t>Remember:  I brought you into the world and I can take you out of it!</w:t>
      </w:r>
    </w:p>
    <w:p w:rsidR="006C552A" w:rsidRDefault="006C552A" w:rsidP="006C552A"/>
    <w:p w:rsidR="006C552A" w:rsidRPr="006C552A" w:rsidRDefault="006C552A" w:rsidP="006C552A"/>
    <w:p w:rsidR="009E1AA1" w:rsidRPr="006C552A" w:rsidRDefault="009E1AA1" w:rsidP="009E1AA1">
      <w:pPr>
        <w:pStyle w:val="Heading1"/>
        <w:rPr>
          <w:rFonts w:asciiTheme="minorHAnsi" w:hAnsiTheme="minorHAnsi"/>
          <w:sz w:val="24"/>
          <w:szCs w:val="24"/>
        </w:rPr>
      </w:pPr>
      <w:r w:rsidRPr="006C552A">
        <w:rPr>
          <w:rFonts w:asciiTheme="minorHAnsi" w:hAnsiTheme="minorHAnsi"/>
          <w:sz w:val="24"/>
          <w:szCs w:val="24"/>
        </w:rPr>
        <w:t>Dillon’s Rule</w:t>
      </w:r>
    </w:p>
    <w:p w:rsidR="009E1AA1" w:rsidRPr="006C552A" w:rsidRDefault="009E1AA1" w:rsidP="009E1AA1">
      <w:pPr>
        <w:pStyle w:val="Heading2"/>
        <w:numPr>
          <w:ilvl w:val="0"/>
          <w:numId w:val="1"/>
        </w:numPr>
        <w:rPr>
          <w:rFonts w:asciiTheme="minorHAnsi" w:hAnsiTheme="minorHAnsi"/>
          <w:sz w:val="24"/>
          <w:szCs w:val="24"/>
        </w:rPr>
      </w:pPr>
      <w:r w:rsidRPr="006C552A">
        <w:rPr>
          <w:rFonts w:asciiTheme="minorHAnsi" w:hAnsiTheme="minorHAnsi"/>
          <w:sz w:val="24"/>
          <w:szCs w:val="24"/>
        </w:rPr>
        <w:t>Judge John Dillon, Chief Justice of the Iowa Supreme Court - 1868</w:t>
      </w:r>
    </w:p>
    <w:p w:rsidR="009E1AA1" w:rsidRPr="006C552A" w:rsidRDefault="009E1AA1" w:rsidP="009E1AA1">
      <w:pPr>
        <w:pStyle w:val="Heading2"/>
        <w:numPr>
          <w:ilvl w:val="0"/>
          <w:numId w:val="1"/>
        </w:numPr>
        <w:rPr>
          <w:rFonts w:asciiTheme="minorHAnsi" w:hAnsiTheme="minorHAnsi"/>
          <w:sz w:val="24"/>
          <w:szCs w:val="24"/>
        </w:rPr>
      </w:pPr>
      <w:r w:rsidRPr="006C552A">
        <w:rPr>
          <w:rFonts w:asciiTheme="minorHAnsi" w:hAnsiTheme="minorHAnsi"/>
          <w:sz w:val="24"/>
          <w:szCs w:val="24"/>
        </w:rPr>
        <w:t xml:space="preserve">Municipalities may exercise only those powers expressly granted to them </w:t>
      </w:r>
    </w:p>
    <w:p w:rsidR="009E1AA1" w:rsidRPr="006C552A" w:rsidRDefault="009E1AA1" w:rsidP="009E1AA1">
      <w:pPr>
        <w:pStyle w:val="Heading2"/>
        <w:numPr>
          <w:ilvl w:val="0"/>
          <w:numId w:val="1"/>
        </w:numPr>
        <w:rPr>
          <w:rFonts w:asciiTheme="minorHAnsi" w:hAnsiTheme="minorHAnsi"/>
          <w:sz w:val="24"/>
          <w:szCs w:val="24"/>
        </w:rPr>
      </w:pPr>
      <w:r w:rsidRPr="006C552A">
        <w:rPr>
          <w:rFonts w:asciiTheme="minorHAnsi" w:hAnsiTheme="minorHAnsi"/>
          <w:sz w:val="24"/>
          <w:szCs w:val="24"/>
        </w:rPr>
        <w:t>“Breathed into them the breath of life…”</w:t>
      </w:r>
    </w:p>
    <w:p w:rsidR="009E1AA1" w:rsidRPr="006C552A" w:rsidRDefault="009E1AA1" w:rsidP="009E1AA1">
      <w:pPr>
        <w:pStyle w:val="Heading2"/>
        <w:numPr>
          <w:ilvl w:val="0"/>
          <w:numId w:val="1"/>
        </w:numPr>
        <w:rPr>
          <w:rFonts w:asciiTheme="minorHAnsi" w:hAnsiTheme="minorHAnsi"/>
          <w:sz w:val="24"/>
          <w:szCs w:val="24"/>
        </w:rPr>
      </w:pPr>
      <w:r w:rsidRPr="006C552A">
        <w:rPr>
          <w:rFonts w:asciiTheme="minorHAnsi" w:hAnsiTheme="minorHAnsi"/>
          <w:sz w:val="24"/>
          <w:szCs w:val="24"/>
        </w:rPr>
        <w:t>80% of states have rejected Dillon’s rule</w:t>
      </w:r>
    </w:p>
    <w:p w:rsidR="009E1AA1" w:rsidRPr="006C552A" w:rsidRDefault="009E1AA1" w:rsidP="009E1AA1">
      <w:pPr>
        <w:pStyle w:val="Heading2"/>
        <w:numPr>
          <w:ilvl w:val="0"/>
          <w:numId w:val="1"/>
        </w:numPr>
        <w:rPr>
          <w:rFonts w:asciiTheme="minorHAnsi" w:hAnsiTheme="minorHAnsi"/>
          <w:sz w:val="24"/>
          <w:szCs w:val="24"/>
        </w:rPr>
      </w:pPr>
      <w:r w:rsidRPr="006C552A">
        <w:rPr>
          <w:rFonts w:asciiTheme="minorHAnsi" w:hAnsiTheme="minorHAnsi"/>
          <w:sz w:val="24"/>
          <w:szCs w:val="24"/>
        </w:rPr>
        <w:t>(Arkansas only partially – counties have home rule)</w:t>
      </w:r>
    </w:p>
    <w:p w:rsidR="009E1AA1" w:rsidRPr="006C552A" w:rsidRDefault="009E1AA1" w:rsidP="009E1AA1">
      <w:pPr>
        <w:rPr>
          <w:rFonts w:asciiTheme="minorHAnsi" w:hAnsiTheme="minorHAnsi"/>
        </w:rPr>
      </w:pPr>
    </w:p>
    <w:p w:rsidR="009E1AA1" w:rsidRPr="006C552A" w:rsidRDefault="009E1AA1" w:rsidP="009E1AA1">
      <w:pPr>
        <w:pStyle w:val="Heading1"/>
        <w:rPr>
          <w:rFonts w:asciiTheme="minorHAnsi" w:hAnsiTheme="minorHAnsi"/>
          <w:sz w:val="24"/>
          <w:szCs w:val="24"/>
        </w:rPr>
      </w:pPr>
      <w:r w:rsidRPr="006C552A">
        <w:rPr>
          <w:rFonts w:asciiTheme="minorHAnsi" w:hAnsiTheme="minorHAnsi"/>
          <w:sz w:val="24"/>
          <w:szCs w:val="24"/>
        </w:rPr>
        <w:t>Home Rule</w:t>
      </w:r>
    </w:p>
    <w:p w:rsidR="009E1AA1" w:rsidRPr="006C552A" w:rsidRDefault="009E1AA1" w:rsidP="009E1AA1">
      <w:pPr>
        <w:pStyle w:val="Heading2"/>
        <w:numPr>
          <w:ilvl w:val="0"/>
          <w:numId w:val="1"/>
        </w:numPr>
        <w:rPr>
          <w:rFonts w:asciiTheme="minorHAnsi" w:hAnsiTheme="minorHAnsi"/>
          <w:sz w:val="24"/>
          <w:szCs w:val="24"/>
        </w:rPr>
      </w:pPr>
      <w:r w:rsidRPr="006C552A">
        <w:rPr>
          <w:rFonts w:asciiTheme="minorHAnsi" w:hAnsiTheme="minorHAnsi"/>
          <w:sz w:val="24"/>
          <w:szCs w:val="24"/>
        </w:rPr>
        <w:t>Free to enact own laws or codes as long as not in conflict with state law</w:t>
      </w:r>
    </w:p>
    <w:p w:rsidR="009E1AA1" w:rsidRPr="006C552A" w:rsidRDefault="009E1AA1" w:rsidP="009E1AA1">
      <w:pPr>
        <w:pStyle w:val="Heading2"/>
        <w:numPr>
          <w:ilvl w:val="0"/>
          <w:numId w:val="1"/>
        </w:numPr>
        <w:rPr>
          <w:rFonts w:asciiTheme="minorHAnsi" w:hAnsiTheme="minorHAnsi"/>
          <w:sz w:val="24"/>
          <w:szCs w:val="24"/>
        </w:rPr>
      </w:pPr>
      <w:r w:rsidRPr="006C552A">
        <w:rPr>
          <w:rFonts w:asciiTheme="minorHAnsi" w:hAnsiTheme="minorHAnsi"/>
          <w:sz w:val="24"/>
          <w:szCs w:val="24"/>
        </w:rPr>
        <w:t>Two-thirds of cities with more than 2500 population have home rule</w:t>
      </w:r>
    </w:p>
    <w:p w:rsidR="009E1AA1" w:rsidRPr="006C552A" w:rsidRDefault="009E1AA1" w:rsidP="009E1AA1">
      <w:pPr>
        <w:pStyle w:val="Heading2"/>
        <w:numPr>
          <w:ilvl w:val="0"/>
          <w:numId w:val="1"/>
        </w:numPr>
        <w:rPr>
          <w:rFonts w:asciiTheme="minorHAnsi" w:hAnsiTheme="minorHAnsi"/>
          <w:sz w:val="24"/>
          <w:szCs w:val="24"/>
        </w:rPr>
      </w:pPr>
      <w:r w:rsidRPr="006C552A">
        <w:rPr>
          <w:rFonts w:asciiTheme="minorHAnsi" w:hAnsiTheme="minorHAnsi"/>
          <w:sz w:val="24"/>
          <w:szCs w:val="24"/>
        </w:rPr>
        <w:t>Not necessarily a big improvement</w:t>
      </w:r>
    </w:p>
    <w:p w:rsidR="009E1AA1" w:rsidRPr="006C552A" w:rsidRDefault="009E1AA1" w:rsidP="009E1AA1">
      <w:pPr>
        <w:pStyle w:val="Heading3"/>
        <w:numPr>
          <w:ilvl w:val="0"/>
          <w:numId w:val="4"/>
        </w:numPr>
        <w:rPr>
          <w:rFonts w:asciiTheme="minorHAnsi" w:hAnsiTheme="minorHAnsi"/>
          <w:sz w:val="24"/>
          <w:szCs w:val="24"/>
        </w:rPr>
      </w:pPr>
      <w:r w:rsidRPr="006C552A">
        <w:rPr>
          <w:rFonts w:asciiTheme="minorHAnsi" w:hAnsiTheme="minorHAnsi"/>
          <w:sz w:val="24"/>
          <w:szCs w:val="24"/>
        </w:rPr>
        <w:t>NYC has multiple volumes of “prohibitions”</w:t>
      </w:r>
    </w:p>
    <w:p w:rsidR="009E1AA1" w:rsidRPr="006C552A" w:rsidRDefault="009E1AA1" w:rsidP="009E1AA1">
      <w:pPr>
        <w:rPr>
          <w:rFonts w:asciiTheme="minorHAnsi" w:hAnsiTheme="minorHAnsi"/>
        </w:rPr>
      </w:pPr>
    </w:p>
    <w:p w:rsidR="009E1AA1" w:rsidRPr="006C552A" w:rsidRDefault="009E1AA1" w:rsidP="009E1AA1">
      <w:pPr>
        <w:pStyle w:val="Heading1"/>
        <w:rPr>
          <w:rFonts w:asciiTheme="minorHAnsi" w:hAnsiTheme="minorHAnsi"/>
          <w:sz w:val="24"/>
          <w:szCs w:val="24"/>
        </w:rPr>
      </w:pPr>
      <w:r w:rsidRPr="006C552A">
        <w:rPr>
          <w:rFonts w:asciiTheme="minorHAnsi" w:hAnsiTheme="minorHAnsi"/>
          <w:sz w:val="24"/>
          <w:szCs w:val="24"/>
        </w:rPr>
        <w:t>Why Federalism?</w:t>
      </w:r>
    </w:p>
    <w:p w:rsidR="009E1AA1" w:rsidRPr="006C552A" w:rsidRDefault="009E1AA1" w:rsidP="009E1AA1">
      <w:pPr>
        <w:pStyle w:val="Heading2"/>
        <w:numPr>
          <w:ilvl w:val="0"/>
          <w:numId w:val="1"/>
        </w:numPr>
        <w:rPr>
          <w:rFonts w:asciiTheme="minorHAnsi" w:hAnsiTheme="minorHAnsi"/>
          <w:sz w:val="24"/>
          <w:szCs w:val="24"/>
        </w:rPr>
      </w:pPr>
      <w:r w:rsidRPr="006C552A">
        <w:rPr>
          <w:rFonts w:asciiTheme="minorHAnsi" w:hAnsiTheme="minorHAnsi"/>
          <w:sz w:val="24"/>
          <w:szCs w:val="24"/>
        </w:rPr>
        <w:t>Why did we spend all this time in STATE and LOCAL government on the Federal system?</w:t>
      </w:r>
    </w:p>
    <w:p w:rsidR="009E1AA1" w:rsidRPr="006C552A" w:rsidRDefault="009E1AA1" w:rsidP="009E1AA1">
      <w:pPr>
        <w:pStyle w:val="Heading3"/>
        <w:numPr>
          <w:ilvl w:val="0"/>
          <w:numId w:val="4"/>
        </w:numPr>
        <w:rPr>
          <w:rFonts w:asciiTheme="minorHAnsi" w:hAnsiTheme="minorHAnsi"/>
          <w:sz w:val="24"/>
          <w:szCs w:val="24"/>
        </w:rPr>
      </w:pPr>
      <w:r w:rsidRPr="006C552A">
        <w:rPr>
          <w:rFonts w:asciiTheme="minorHAnsi" w:hAnsiTheme="minorHAnsi"/>
          <w:sz w:val="24"/>
          <w:szCs w:val="24"/>
        </w:rPr>
        <w:t>The smaller governments exist in the framework and in the shadow of the federal government</w:t>
      </w:r>
    </w:p>
    <w:p w:rsidR="009E1AA1" w:rsidRPr="006C552A" w:rsidRDefault="009E1AA1" w:rsidP="009E1AA1">
      <w:pPr>
        <w:pStyle w:val="Heading3"/>
        <w:numPr>
          <w:ilvl w:val="0"/>
          <w:numId w:val="4"/>
        </w:numPr>
        <w:rPr>
          <w:rFonts w:asciiTheme="minorHAnsi" w:hAnsiTheme="minorHAnsi"/>
          <w:sz w:val="24"/>
          <w:szCs w:val="24"/>
        </w:rPr>
      </w:pPr>
      <w:r w:rsidRPr="006C552A">
        <w:rPr>
          <w:rFonts w:asciiTheme="minorHAnsi" w:hAnsiTheme="minorHAnsi"/>
          <w:sz w:val="24"/>
          <w:szCs w:val="24"/>
        </w:rPr>
        <w:t xml:space="preserve">Federal money and mandates have greatly shaped state and local behavior </w:t>
      </w:r>
    </w:p>
    <w:p w:rsidR="009E1AA1" w:rsidRPr="006C552A" w:rsidRDefault="009E1AA1" w:rsidP="009E1AA1">
      <w:pPr>
        <w:pStyle w:val="Heading3"/>
        <w:numPr>
          <w:ilvl w:val="0"/>
          <w:numId w:val="4"/>
        </w:numPr>
        <w:rPr>
          <w:rFonts w:asciiTheme="minorHAnsi" w:hAnsiTheme="minorHAnsi"/>
          <w:sz w:val="24"/>
          <w:szCs w:val="24"/>
        </w:rPr>
      </w:pPr>
      <w:r w:rsidRPr="006C552A">
        <w:rPr>
          <w:rFonts w:asciiTheme="minorHAnsi" w:hAnsiTheme="minorHAnsi"/>
          <w:sz w:val="24"/>
          <w:szCs w:val="24"/>
        </w:rPr>
        <w:t>It gives us a point of reference from which to draw similarities and differences – like today!</w:t>
      </w:r>
    </w:p>
    <w:p w:rsidR="009E1AA1" w:rsidRPr="006C552A" w:rsidRDefault="009E1AA1" w:rsidP="009E1AA1">
      <w:pPr>
        <w:pStyle w:val="Heading1"/>
        <w:rPr>
          <w:rFonts w:asciiTheme="minorHAnsi" w:hAnsiTheme="minorHAnsi"/>
          <w:sz w:val="24"/>
          <w:szCs w:val="24"/>
        </w:rPr>
      </w:pPr>
    </w:p>
    <w:p w:rsidR="009E1AA1" w:rsidRPr="006C552A" w:rsidRDefault="009E1AA1" w:rsidP="009E1AA1">
      <w:pPr>
        <w:rPr>
          <w:rFonts w:asciiTheme="minorHAnsi" w:hAnsiTheme="minorHAnsi"/>
        </w:rPr>
      </w:pPr>
    </w:p>
    <w:p w:rsidR="009E1AA1" w:rsidRDefault="009E1AA1" w:rsidP="009E1AA1">
      <w:pPr>
        <w:rPr>
          <w:rFonts w:asciiTheme="minorHAnsi" w:hAnsiTheme="minorHAnsi"/>
        </w:rPr>
      </w:pPr>
    </w:p>
    <w:p w:rsidR="00717A50" w:rsidRPr="006C552A" w:rsidRDefault="00717A50" w:rsidP="009E1AA1">
      <w:pPr>
        <w:rPr>
          <w:rFonts w:asciiTheme="minorHAnsi" w:hAnsiTheme="minorHAnsi"/>
        </w:rPr>
      </w:pPr>
    </w:p>
    <w:p w:rsidR="009E1AA1" w:rsidRPr="006C552A" w:rsidRDefault="009E1AA1" w:rsidP="009E1AA1">
      <w:pPr>
        <w:rPr>
          <w:rFonts w:asciiTheme="minorHAnsi" w:hAnsiTheme="minorHAnsi"/>
        </w:rPr>
      </w:pPr>
    </w:p>
    <w:p w:rsidR="009E1AA1" w:rsidRPr="006C552A" w:rsidRDefault="009E1AA1" w:rsidP="009E1AA1">
      <w:pPr>
        <w:rPr>
          <w:rFonts w:asciiTheme="minorHAnsi" w:hAnsiTheme="minorHAnsi"/>
        </w:rPr>
      </w:pPr>
    </w:p>
    <w:p w:rsidR="009E1AA1" w:rsidRPr="006C552A" w:rsidRDefault="009E1AA1" w:rsidP="009E1AA1">
      <w:pPr>
        <w:pStyle w:val="Heading2"/>
        <w:ind w:left="0" w:firstLine="0"/>
        <w:jc w:val="center"/>
        <w:rPr>
          <w:rFonts w:asciiTheme="minorHAnsi" w:hAnsiTheme="minorHAnsi"/>
          <w:sz w:val="24"/>
          <w:szCs w:val="24"/>
        </w:rPr>
      </w:pPr>
      <w:r w:rsidRPr="006C552A">
        <w:rPr>
          <w:rFonts w:asciiTheme="minorHAnsi" w:hAnsiTheme="minorHAnsi"/>
          <w:sz w:val="24"/>
          <w:szCs w:val="24"/>
        </w:rPr>
        <w:lastRenderedPageBreak/>
        <w:t>Constitutions: The Framework for Democracy</w:t>
      </w:r>
    </w:p>
    <w:p w:rsidR="009E1AA1" w:rsidRPr="006C552A" w:rsidRDefault="009E1AA1" w:rsidP="009E1AA1">
      <w:pPr>
        <w:pStyle w:val="Heading1"/>
        <w:rPr>
          <w:rFonts w:asciiTheme="minorHAnsi" w:hAnsiTheme="minorHAnsi"/>
          <w:sz w:val="24"/>
          <w:szCs w:val="24"/>
        </w:rPr>
      </w:pPr>
      <w:r w:rsidRPr="006C552A">
        <w:rPr>
          <w:rFonts w:asciiTheme="minorHAnsi" w:hAnsiTheme="minorHAnsi"/>
          <w:sz w:val="24"/>
          <w:szCs w:val="24"/>
        </w:rPr>
        <w:t xml:space="preserve">But first a word from </w:t>
      </w:r>
      <w:proofErr w:type="spellStart"/>
      <w:r w:rsidRPr="006C552A">
        <w:rPr>
          <w:rFonts w:asciiTheme="minorHAnsi" w:hAnsiTheme="minorHAnsi"/>
          <w:sz w:val="24"/>
          <w:szCs w:val="24"/>
        </w:rPr>
        <w:t>Yakhov</w:t>
      </w:r>
      <w:proofErr w:type="spellEnd"/>
      <w:r w:rsidRPr="006C552A">
        <w:rPr>
          <w:rFonts w:asciiTheme="minorHAnsi" w:hAnsiTheme="minorHAnsi"/>
          <w:sz w:val="24"/>
          <w:szCs w:val="24"/>
        </w:rPr>
        <w:t>…</w:t>
      </w:r>
    </w:p>
    <w:p w:rsidR="009E1AA1" w:rsidRPr="006C552A" w:rsidRDefault="009E1AA1" w:rsidP="009E1AA1">
      <w:pPr>
        <w:pStyle w:val="Heading2"/>
        <w:numPr>
          <w:ilvl w:val="0"/>
          <w:numId w:val="2"/>
        </w:numPr>
        <w:rPr>
          <w:rFonts w:asciiTheme="minorHAnsi" w:hAnsiTheme="minorHAnsi"/>
          <w:sz w:val="24"/>
          <w:szCs w:val="24"/>
        </w:rPr>
      </w:pPr>
      <w:r w:rsidRPr="006C552A">
        <w:rPr>
          <w:rFonts w:asciiTheme="minorHAnsi" w:hAnsiTheme="minorHAnsi"/>
          <w:sz w:val="24"/>
          <w:szCs w:val="24"/>
        </w:rPr>
        <w:t>“When writing a letter to someone in Russia, you must put the name of the country first, then the name of the state, then the name of the street, then the name of the person comes in last.  It’s great living in a country now where the people come first.”</w:t>
      </w:r>
    </w:p>
    <w:p w:rsidR="009E1AA1" w:rsidRPr="006C552A" w:rsidRDefault="009E1AA1" w:rsidP="009E1AA1">
      <w:pPr>
        <w:rPr>
          <w:rFonts w:asciiTheme="minorHAnsi" w:hAnsiTheme="minorHAnsi"/>
        </w:rPr>
      </w:pPr>
    </w:p>
    <w:p w:rsidR="009E1AA1" w:rsidRPr="006C552A" w:rsidRDefault="009E1AA1" w:rsidP="009E1AA1">
      <w:pPr>
        <w:pStyle w:val="Heading1"/>
        <w:rPr>
          <w:rFonts w:asciiTheme="minorHAnsi" w:hAnsiTheme="minorHAnsi"/>
          <w:sz w:val="24"/>
          <w:szCs w:val="24"/>
        </w:rPr>
      </w:pPr>
      <w:r w:rsidRPr="006C552A">
        <w:rPr>
          <w:rFonts w:asciiTheme="minorHAnsi" w:hAnsiTheme="minorHAnsi"/>
          <w:sz w:val="24"/>
          <w:szCs w:val="24"/>
        </w:rPr>
        <w:t>State Constitutions</w:t>
      </w:r>
    </w:p>
    <w:p w:rsidR="009E1AA1" w:rsidRPr="006C552A" w:rsidRDefault="009E1AA1" w:rsidP="009E1AA1">
      <w:pPr>
        <w:pStyle w:val="Heading2"/>
        <w:numPr>
          <w:ilvl w:val="0"/>
          <w:numId w:val="2"/>
        </w:numPr>
        <w:rPr>
          <w:rFonts w:asciiTheme="minorHAnsi" w:hAnsiTheme="minorHAnsi"/>
          <w:sz w:val="24"/>
          <w:szCs w:val="24"/>
        </w:rPr>
      </w:pPr>
      <w:r w:rsidRPr="006C552A">
        <w:rPr>
          <w:rFonts w:asciiTheme="minorHAnsi" w:hAnsiTheme="minorHAnsi"/>
          <w:sz w:val="24"/>
          <w:szCs w:val="24"/>
        </w:rPr>
        <w:t>A state constitution is a FRAMEWORK</w:t>
      </w:r>
    </w:p>
    <w:p w:rsidR="009E1AA1" w:rsidRPr="006C552A" w:rsidRDefault="009E1AA1" w:rsidP="009E1AA1">
      <w:pPr>
        <w:pStyle w:val="Heading3"/>
        <w:numPr>
          <w:ilvl w:val="0"/>
          <w:numId w:val="3"/>
        </w:numPr>
        <w:rPr>
          <w:rFonts w:asciiTheme="minorHAnsi" w:hAnsiTheme="minorHAnsi"/>
          <w:sz w:val="24"/>
          <w:szCs w:val="24"/>
        </w:rPr>
      </w:pPr>
      <w:r w:rsidRPr="006C552A">
        <w:rPr>
          <w:rFonts w:asciiTheme="minorHAnsi" w:hAnsiTheme="minorHAnsi"/>
          <w:sz w:val="24"/>
          <w:szCs w:val="24"/>
        </w:rPr>
        <w:t>The framework of the house, not the drywall or the molding, certainly not the curtains or the brick-a-</w:t>
      </w:r>
      <w:proofErr w:type="spellStart"/>
      <w:r w:rsidRPr="006C552A">
        <w:rPr>
          <w:rFonts w:asciiTheme="minorHAnsi" w:hAnsiTheme="minorHAnsi"/>
          <w:sz w:val="24"/>
          <w:szCs w:val="24"/>
        </w:rPr>
        <w:t>brack</w:t>
      </w:r>
      <w:proofErr w:type="spellEnd"/>
      <w:r w:rsidRPr="006C552A">
        <w:rPr>
          <w:rFonts w:asciiTheme="minorHAnsi" w:hAnsiTheme="minorHAnsi"/>
          <w:sz w:val="24"/>
          <w:szCs w:val="24"/>
        </w:rPr>
        <w:t xml:space="preserve"> on the mantle</w:t>
      </w:r>
    </w:p>
    <w:p w:rsidR="009E1AA1" w:rsidRPr="006C552A" w:rsidRDefault="009E1AA1" w:rsidP="009E1AA1">
      <w:pPr>
        <w:pStyle w:val="Heading3"/>
        <w:numPr>
          <w:ilvl w:val="0"/>
          <w:numId w:val="3"/>
        </w:numPr>
        <w:rPr>
          <w:rFonts w:asciiTheme="minorHAnsi" w:hAnsiTheme="minorHAnsi"/>
          <w:sz w:val="24"/>
          <w:szCs w:val="24"/>
        </w:rPr>
      </w:pPr>
      <w:r w:rsidRPr="006C552A">
        <w:rPr>
          <w:rFonts w:asciiTheme="minorHAnsi" w:hAnsiTheme="minorHAnsi"/>
          <w:sz w:val="24"/>
          <w:szCs w:val="24"/>
        </w:rPr>
        <w:t>Should be basic, but clear about who does what</w:t>
      </w:r>
    </w:p>
    <w:p w:rsidR="009E1AA1" w:rsidRPr="006C552A" w:rsidRDefault="009E1AA1" w:rsidP="009E1AA1">
      <w:pPr>
        <w:pStyle w:val="Heading4"/>
        <w:numPr>
          <w:ilvl w:val="0"/>
          <w:numId w:val="6"/>
        </w:numPr>
        <w:rPr>
          <w:rFonts w:asciiTheme="minorHAnsi" w:hAnsiTheme="minorHAnsi"/>
        </w:rPr>
      </w:pPr>
      <w:r w:rsidRPr="006C552A">
        <w:rPr>
          <w:rFonts w:asciiTheme="minorHAnsi" w:hAnsiTheme="minorHAnsi"/>
        </w:rPr>
        <w:t>Setting the governor’s salary should not be a constitutional issue</w:t>
      </w:r>
    </w:p>
    <w:p w:rsidR="009E1AA1" w:rsidRPr="006C552A" w:rsidRDefault="009E1AA1" w:rsidP="009E1AA1">
      <w:pPr>
        <w:pStyle w:val="Heading4"/>
        <w:numPr>
          <w:ilvl w:val="0"/>
          <w:numId w:val="6"/>
        </w:numPr>
        <w:rPr>
          <w:rFonts w:asciiTheme="minorHAnsi" w:hAnsiTheme="minorHAnsi"/>
        </w:rPr>
      </w:pPr>
      <w:r w:rsidRPr="006C552A">
        <w:rPr>
          <w:rFonts w:asciiTheme="minorHAnsi" w:hAnsiTheme="minorHAnsi"/>
        </w:rPr>
        <w:t>Arkansas’s did so because it was REFLECTIVE of the times in which it was written (1874)</w:t>
      </w:r>
    </w:p>
    <w:p w:rsidR="009E1AA1" w:rsidRPr="006C552A" w:rsidRDefault="009E1AA1" w:rsidP="009E1AA1">
      <w:pPr>
        <w:pStyle w:val="Heading3"/>
        <w:numPr>
          <w:ilvl w:val="0"/>
          <w:numId w:val="3"/>
        </w:numPr>
        <w:rPr>
          <w:rFonts w:asciiTheme="minorHAnsi" w:hAnsiTheme="minorHAnsi"/>
          <w:sz w:val="24"/>
          <w:szCs w:val="24"/>
        </w:rPr>
      </w:pPr>
      <w:r w:rsidRPr="006C552A">
        <w:rPr>
          <w:rFonts w:asciiTheme="minorHAnsi" w:hAnsiTheme="minorHAnsi"/>
          <w:sz w:val="24"/>
          <w:szCs w:val="24"/>
        </w:rPr>
        <w:t>Should provide a process for orderly change</w:t>
      </w:r>
    </w:p>
    <w:p w:rsidR="009E1AA1" w:rsidRPr="006C552A" w:rsidRDefault="009E1AA1" w:rsidP="009E1AA1">
      <w:pPr>
        <w:pStyle w:val="Heading4"/>
        <w:numPr>
          <w:ilvl w:val="0"/>
          <w:numId w:val="6"/>
        </w:numPr>
        <w:rPr>
          <w:rFonts w:asciiTheme="minorHAnsi" w:hAnsiTheme="minorHAnsi"/>
        </w:rPr>
      </w:pPr>
      <w:r w:rsidRPr="006C552A">
        <w:rPr>
          <w:rFonts w:asciiTheme="minorHAnsi" w:hAnsiTheme="minorHAnsi"/>
        </w:rPr>
        <w:t>Think of it as the blueprint.  When you want to renovate, you need the original blueprint or ZAP!!!</w:t>
      </w:r>
    </w:p>
    <w:p w:rsidR="009E1AA1" w:rsidRPr="006C552A" w:rsidRDefault="009E1AA1" w:rsidP="009E1AA1">
      <w:pPr>
        <w:pStyle w:val="Heading2"/>
        <w:numPr>
          <w:ilvl w:val="0"/>
          <w:numId w:val="1"/>
        </w:numPr>
        <w:rPr>
          <w:rFonts w:asciiTheme="minorHAnsi" w:hAnsiTheme="minorHAnsi"/>
          <w:sz w:val="24"/>
          <w:szCs w:val="24"/>
        </w:rPr>
      </w:pPr>
      <w:r w:rsidRPr="006C552A">
        <w:rPr>
          <w:rFonts w:asciiTheme="minorHAnsi" w:hAnsiTheme="minorHAnsi"/>
          <w:sz w:val="24"/>
          <w:szCs w:val="24"/>
        </w:rPr>
        <w:t>A state constitution is inherently conservative</w:t>
      </w:r>
    </w:p>
    <w:p w:rsidR="009E1AA1" w:rsidRPr="006C552A" w:rsidRDefault="009E1AA1" w:rsidP="009E1AA1">
      <w:pPr>
        <w:pStyle w:val="Heading4"/>
        <w:numPr>
          <w:ilvl w:val="0"/>
          <w:numId w:val="4"/>
        </w:numPr>
        <w:rPr>
          <w:rFonts w:asciiTheme="minorHAnsi" w:hAnsiTheme="minorHAnsi"/>
        </w:rPr>
      </w:pPr>
      <w:r w:rsidRPr="006C552A">
        <w:rPr>
          <w:rFonts w:asciiTheme="minorHAnsi" w:hAnsiTheme="minorHAnsi"/>
        </w:rPr>
        <w:t>The point of a constitution is to proscribe, dictate and otherwise LIMIT the exercise of political power</w:t>
      </w:r>
    </w:p>
    <w:p w:rsidR="009E1AA1" w:rsidRPr="006C552A" w:rsidRDefault="009E1AA1" w:rsidP="009E1AA1">
      <w:pPr>
        <w:pStyle w:val="Heading4"/>
        <w:numPr>
          <w:ilvl w:val="0"/>
          <w:numId w:val="4"/>
        </w:numPr>
        <w:rPr>
          <w:rFonts w:asciiTheme="minorHAnsi" w:hAnsiTheme="minorHAnsi"/>
        </w:rPr>
      </w:pPr>
      <w:r w:rsidRPr="006C552A">
        <w:rPr>
          <w:rFonts w:asciiTheme="minorHAnsi" w:hAnsiTheme="minorHAnsi"/>
        </w:rPr>
        <w:t>Only 18 of 50 are 20</w:t>
      </w:r>
      <w:r w:rsidRPr="006C552A">
        <w:rPr>
          <w:rFonts w:asciiTheme="minorHAnsi" w:hAnsiTheme="minorHAnsi"/>
          <w:vertAlign w:val="superscript"/>
        </w:rPr>
        <w:t>th</w:t>
      </w:r>
      <w:r w:rsidRPr="006C552A">
        <w:rPr>
          <w:rFonts w:asciiTheme="minorHAnsi" w:hAnsiTheme="minorHAnsi"/>
        </w:rPr>
        <w:t xml:space="preserve"> century documents </w:t>
      </w:r>
    </w:p>
    <w:p w:rsidR="009E1AA1" w:rsidRPr="006C552A" w:rsidRDefault="009E1AA1" w:rsidP="009E1AA1">
      <w:pPr>
        <w:pStyle w:val="Heading2"/>
        <w:numPr>
          <w:ilvl w:val="0"/>
          <w:numId w:val="2"/>
        </w:numPr>
        <w:rPr>
          <w:rFonts w:asciiTheme="minorHAnsi" w:hAnsiTheme="minorHAnsi"/>
          <w:sz w:val="24"/>
          <w:szCs w:val="24"/>
        </w:rPr>
      </w:pPr>
      <w:r w:rsidRPr="006C552A">
        <w:rPr>
          <w:rFonts w:asciiTheme="minorHAnsi" w:hAnsiTheme="minorHAnsi"/>
          <w:sz w:val="24"/>
          <w:szCs w:val="24"/>
        </w:rPr>
        <w:t>A state constitution is reflective</w:t>
      </w:r>
    </w:p>
    <w:p w:rsidR="009E1AA1" w:rsidRPr="006C552A" w:rsidRDefault="009E1AA1" w:rsidP="009E1AA1">
      <w:pPr>
        <w:pStyle w:val="Heading3"/>
        <w:numPr>
          <w:ilvl w:val="0"/>
          <w:numId w:val="3"/>
        </w:numPr>
        <w:rPr>
          <w:rFonts w:asciiTheme="minorHAnsi" w:hAnsiTheme="minorHAnsi"/>
          <w:sz w:val="24"/>
          <w:szCs w:val="24"/>
        </w:rPr>
      </w:pPr>
      <w:r w:rsidRPr="006C552A">
        <w:rPr>
          <w:rFonts w:asciiTheme="minorHAnsi" w:hAnsiTheme="minorHAnsi"/>
          <w:sz w:val="24"/>
          <w:szCs w:val="24"/>
        </w:rPr>
        <w:t>It reflects the archetype – the US constitution</w:t>
      </w:r>
    </w:p>
    <w:p w:rsidR="009E1AA1" w:rsidRPr="006C552A" w:rsidRDefault="009E1AA1" w:rsidP="009E1AA1">
      <w:pPr>
        <w:pStyle w:val="Heading4"/>
        <w:numPr>
          <w:ilvl w:val="0"/>
          <w:numId w:val="6"/>
        </w:numPr>
        <w:rPr>
          <w:rFonts w:asciiTheme="minorHAnsi" w:hAnsiTheme="minorHAnsi"/>
        </w:rPr>
      </w:pPr>
      <w:r w:rsidRPr="006C552A">
        <w:rPr>
          <w:rFonts w:asciiTheme="minorHAnsi" w:hAnsiTheme="minorHAnsi"/>
        </w:rPr>
        <w:t>All 50 have a preamble</w:t>
      </w:r>
    </w:p>
    <w:p w:rsidR="009E1AA1" w:rsidRPr="006C552A" w:rsidRDefault="009E1AA1" w:rsidP="009E1AA1">
      <w:pPr>
        <w:pStyle w:val="Heading4"/>
        <w:numPr>
          <w:ilvl w:val="0"/>
          <w:numId w:val="6"/>
        </w:numPr>
        <w:rPr>
          <w:rFonts w:asciiTheme="minorHAnsi" w:hAnsiTheme="minorHAnsi"/>
        </w:rPr>
      </w:pPr>
      <w:r w:rsidRPr="006C552A">
        <w:rPr>
          <w:rFonts w:asciiTheme="minorHAnsi" w:hAnsiTheme="minorHAnsi"/>
        </w:rPr>
        <w:t>All 50 have a bill of rights</w:t>
      </w:r>
    </w:p>
    <w:p w:rsidR="009E1AA1" w:rsidRPr="006C552A" w:rsidRDefault="009E1AA1" w:rsidP="009E1AA1">
      <w:pPr>
        <w:pStyle w:val="Heading4"/>
        <w:numPr>
          <w:ilvl w:val="0"/>
          <w:numId w:val="6"/>
        </w:numPr>
        <w:rPr>
          <w:rFonts w:asciiTheme="minorHAnsi" w:hAnsiTheme="minorHAnsi"/>
        </w:rPr>
      </w:pPr>
      <w:r w:rsidRPr="006C552A">
        <w:rPr>
          <w:rFonts w:asciiTheme="minorHAnsi" w:hAnsiTheme="minorHAnsi"/>
        </w:rPr>
        <w:t>However, most tend to be more amended, and therefore more complex than the US constitution</w:t>
      </w:r>
    </w:p>
    <w:p w:rsidR="009E1AA1" w:rsidRPr="006C552A" w:rsidRDefault="009E1AA1" w:rsidP="009E1AA1">
      <w:pPr>
        <w:pStyle w:val="Heading4"/>
        <w:numPr>
          <w:ilvl w:val="0"/>
          <w:numId w:val="6"/>
        </w:numPr>
        <w:rPr>
          <w:rFonts w:asciiTheme="minorHAnsi" w:hAnsiTheme="minorHAnsi"/>
        </w:rPr>
      </w:pPr>
      <w:r w:rsidRPr="006C552A">
        <w:rPr>
          <w:rFonts w:asciiTheme="minorHAnsi" w:hAnsiTheme="minorHAnsi"/>
        </w:rPr>
        <w:t>(The US constitution is reflective of original colonial constitutions, something Massachusetts is quite proud of…)</w:t>
      </w:r>
    </w:p>
    <w:p w:rsidR="009E1AA1" w:rsidRPr="006C552A" w:rsidRDefault="009E1AA1" w:rsidP="009E1AA1">
      <w:pPr>
        <w:pStyle w:val="Heading3"/>
        <w:numPr>
          <w:ilvl w:val="0"/>
          <w:numId w:val="3"/>
        </w:numPr>
        <w:rPr>
          <w:rFonts w:asciiTheme="minorHAnsi" w:hAnsiTheme="minorHAnsi"/>
          <w:sz w:val="24"/>
          <w:szCs w:val="24"/>
        </w:rPr>
      </w:pPr>
      <w:r w:rsidRPr="006C552A">
        <w:rPr>
          <w:rFonts w:asciiTheme="minorHAnsi" w:hAnsiTheme="minorHAnsi"/>
          <w:sz w:val="24"/>
          <w:szCs w:val="24"/>
        </w:rPr>
        <w:t>It reflects the time-frame in which it was written</w:t>
      </w:r>
    </w:p>
    <w:p w:rsidR="009E1AA1" w:rsidRPr="006C552A" w:rsidRDefault="009E1AA1" w:rsidP="009E1AA1">
      <w:pPr>
        <w:pStyle w:val="Heading4"/>
        <w:numPr>
          <w:ilvl w:val="0"/>
          <w:numId w:val="6"/>
        </w:numPr>
        <w:rPr>
          <w:rFonts w:asciiTheme="minorHAnsi" w:hAnsiTheme="minorHAnsi"/>
        </w:rPr>
      </w:pPr>
      <w:r w:rsidRPr="006C552A">
        <w:rPr>
          <w:rFonts w:asciiTheme="minorHAnsi" w:hAnsiTheme="minorHAnsi"/>
        </w:rPr>
        <w:t>Most are pre-20</w:t>
      </w:r>
      <w:r w:rsidRPr="006C552A">
        <w:rPr>
          <w:rFonts w:asciiTheme="minorHAnsi" w:hAnsiTheme="minorHAnsi"/>
          <w:vertAlign w:val="superscript"/>
        </w:rPr>
        <w:t>th</w:t>
      </w:r>
      <w:r w:rsidRPr="006C552A">
        <w:rPr>
          <w:rFonts w:asciiTheme="minorHAnsi" w:hAnsiTheme="minorHAnsi"/>
        </w:rPr>
        <w:t xml:space="preserve"> century, pre-progressive documents with a distrust of centralized power</w:t>
      </w:r>
    </w:p>
    <w:p w:rsidR="009E1AA1" w:rsidRPr="006C552A" w:rsidRDefault="009E1AA1" w:rsidP="009E1AA1">
      <w:pPr>
        <w:pStyle w:val="Heading4"/>
        <w:numPr>
          <w:ilvl w:val="0"/>
          <w:numId w:val="6"/>
        </w:numPr>
        <w:rPr>
          <w:rFonts w:asciiTheme="minorHAnsi" w:hAnsiTheme="minorHAnsi"/>
        </w:rPr>
      </w:pPr>
      <w:r w:rsidRPr="006C552A">
        <w:rPr>
          <w:rFonts w:asciiTheme="minorHAnsi" w:hAnsiTheme="minorHAnsi"/>
        </w:rPr>
        <w:t>The reform constitutions of the 1960’s reflect a neo-progressive desire for “good government”</w:t>
      </w:r>
    </w:p>
    <w:p w:rsidR="009E1AA1" w:rsidRPr="006C552A" w:rsidRDefault="009E1AA1" w:rsidP="009E1AA1">
      <w:pPr>
        <w:pStyle w:val="Heading2"/>
        <w:numPr>
          <w:ilvl w:val="0"/>
          <w:numId w:val="1"/>
        </w:numPr>
        <w:rPr>
          <w:rFonts w:asciiTheme="minorHAnsi" w:hAnsiTheme="minorHAnsi"/>
          <w:sz w:val="24"/>
          <w:szCs w:val="24"/>
        </w:rPr>
      </w:pPr>
      <w:r w:rsidRPr="006C552A">
        <w:rPr>
          <w:rFonts w:asciiTheme="minorHAnsi" w:hAnsiTheme="minorHAnsi"/>
          <w:sz w:val="24"/>
          <w:szCs w:val="24"/>
        </w:rPr>
        <w:t>A state constitution is a living document</w:t>
      </w:r>
    </w:p>
    <w:p w:rsidR="009E1AA1" w:rsidRPr="006C552A" w:rsidRDefault="009E1AA1" w:rsidP="009E1AA1">
      <w:pPr>
        <w:pStyle w:val="Heading3"/>
        <w:numPr>
          <w:ilvl w:val="0"/>
          <w:numId w:val="4"/>
        </w:numPr>
        <w:rPr>
          <w:rFonts w:asciiTheme="minorHAnsi" w:hAnsiTheme="minorHAnsi"/>
          <w:sz w:val="24"/>
          <w:szCs w:val="24"/>
        </w:rPr>
      </w:pPr>
      <w:r w:rsidRPr="006C552A">
        <w:rPr>
          <w:rFonts w:asciiTheme="minorHAnsi" w:hAnsiTheme="minorHAnsi"/>
          <w:sz w:val="24"/>
          <w:szCs w:val="24"/>
        </w:rPr>
        <w:t xml:space="preserve">Constitutions are changed by </w:t>
      </w:r>
    </w:p>
    <w:p w:rsidR="009E1AA1" w:rsidRPr="006C552A" w:rsidRDefault="009E1AA1" w:rsidP="009E1AA1">
      <w:pPr>
        <w:pStyle w:val="Heading4"/>
        <w:numPr>
          <w:ilvl w:val="0"/>
          <w:numId w:val="4"/>
        </w:numPr>
        <w:rPr>
          <w:rFonts w:asciiTheme="minorHAnsi" w:hAnsiTheme="minorHAnsi"/>
        </w:rPr>
      </w:pPr>
      <w:r w:rsidRPr="006C552A">
        <w:rPr>
          <w:rFonts w:asciiTheme="minorHAnsi" w:hAnsiTheme="minorHAnsi"/>
        </w:rPr>
        <w:t>Judicial decisions</w:t>
      </w:r>
    </w:p>
    <w:p w:rsidR="009E1AA1" w:rsidRPr="006C552A" w:rsidRDefault="009E1AA1" w:rsidP="009E1AA1">
      <w:pPr>
        <w:pStyle w:val="Heading3"/>
        <w:numPr>
          <w:ilvl w:val="0"/>
          <w:numId w:val="4"/>
        </w:numPr>
        <w:rPr>
          <w:rFonts w:asciiTheme="minorHAnsi" w:hAnsiTheme="minorHAnsi"/>
          <w:sz w:val="24"/>
          <w:szCs w:val="24"/>
        </w:rPr>
      </w:pPr>
      <w:r w:rsidRPr="006C552A">
        <w:rPr>
          <w:rFonts w:asciiTheme="minorHAnsi" w:hAnsiTheme="minorHAnsi"/>
          <w:sz w:val="24"/>
          <w:szCs w:val="24"/>
        </w:rPr>
        <w:t>Constitutions are amended by</w:t>
      </w:r>
    </w:p>
    <w:p w:rsidR="009E1AA1" w:rsidRPr="006C552A" w:rsidRDefault="009E1AA1" w:rsidP="009E1AA1">
      <w:pPr>
        <w:pStyle w:val="Heading4"/>
        <w:numPr>
          <w:ilvl w:val="0"/>
          <w:numId w:val="4"/>
        </w:numPr>
        <w:rPr>
          <w:rFonts w:asciiTheme="minorHAnsi" w:hAnsiTheme="minorHAnsi"/>
        </w:rPr>
      </w:pPr>
      <w:r w:rsidRPr="006C552A">
        <w:rPr>
          <w:rFonts w:asciiTheme="minorHAnsi" w:hAnsiTheme="minorHAnsi"/>
        </w:rPr>
        <w:t>Legislatures and citizens</w:t>
      </w:r>
    </w:p>
    <w:p w:rsidR="009E1AA1" w:rsidRPr="006C552A" w:rsidRDefault="009E1AA1" w:rsidP="009E1AA1">
      <w:pPr>
        <w:pStyle w:val="Heading4"/>
        <w:numPr>
          <w:ilvl w:val="0"/>
          <w:numId w:val="4"/>
        </w:numPr>
        <w:rPr>
          <w:rFonts w:asciiTheme="minorHAnsi" w:hAnsiTheme="minorHAnsi"/>
        </w:rPr>
      </w:pPr>
      <w:r w:rsidRPr="006C552A">
        <w:rPr>
          <w:rFonts w:asciiTheme="minorHAnsi" w:hAnsiTheme="minorHAnsi"/>
        </w:rPr>
        <w:t>Citizens without the legislature</w:t>
      </w:r>
    </w:p>
    <w:p w:rsidR="009E1AA1" w:rsidRPr="006C552A" w:rsidRDefault="009E1AA1" w:rsidP="009E1AA1">
      <w:pPr>
        <w:pStyle w:val="Heading4"/>
        <w:rPr>
          <w:rFonts w:asciiTheme="minorHAnsi" w:hAnsiTheme="minorHAnsi"/>
        </w:rPr>
      </w:pPr>
    </w:p>
    <w:p w:rsidR="009E1AA1" w:rsidRDefault="009E1AA1" w:rsidP="009E1AA1">
      <w:pPr>
        <w:pStyle w:val="Heading3"/>
        <w:numPr>
          <w:ilvl w:val="0"/>
          <w:numId w:val="4"/>
        </w:numPr>
        <w:rPr>
          <w:rFonts w:asciiTheme="minorHAnsi" w:hAnsiTheme="minorHAnsi"/>
          <w:sz w:val="24"/>
          <w:szCs w:val="24"/>
        </w:rPr>
      </w:pPr>
      <w:r w:rsidRPr="006C552A">
        <w:rPr>
          <w:rFonts w:asciiTheme="minorHAnsi" w:hAnsiTheme="minorHAnsi"/>
          <w:sz w:val="24"/>
          <w:szCs w:val="24"/>
        </w:rPr>
        <w:lastRenderedPageBreak/>
        <w:t>Arkansas adopted a term limits initiative in 1993, but the Supreme Court struck down the portion that provided limits on Federal offices</w:t>
      </w:r>
    </w:p>
    <w:p w:rsidR="00717A50" w:rsidRDefault="00717A50" w:rsidP="00717A50"/>
    <w:p w:rsidR="00717A50" w:rsidRDefault="00717A50" w:rsidP="00717A50"/>
    <w:p w:rsidR="00717A50" w:rsidRPr="00717A50" w:rsidRDefault="00717A50" w:rsidP="00717A50">
      <w:bookmarkStart w:id="0" w:name="_GoBack"/>
      <w:bookmarkEnd w:id="0"/>
    </w:p>
    <w:p w:rsidR="009E1AA1" w:rsidRPr="006C552A" w:rsidRDefault="009E1AA1" w:rsidP="009E1AA1">
      <w:pPr>
        <w:rPr>
          <w:rFonts w:asciiTheme="minorHAnsi" w:hAnsiTheme="minorHAnsi"/>
        </w:rPr>
      </w:pPr>
    </w:p>
    <w:p w:rsidR="009E1AA1" w:rsidRPr="006C552A" w:rsidRDefault="009E1AA1" w:rsidP="009E1AA1">
      <w:pPr>
        <w:pStyle w:val="Heading1"/>
        <w:rPr>
          <w:rFonts w:asciiTheme="minorHAnsi" w:hAnsiTheme="minorHAnsi"/>
          <w:sz w:val="24"/>
          <w:szCs w:val="24"/>
        </w:rPr>
      </w:pPr>
      <w:r w:rsidRPr="006C552A">
        <w:rPr>
          <w:rFonts w:asciiTheme="minorHAnsi" w:hAnsiTheme="minorHAnsi"/>
          <w:sz w:val="24"/>
          <w:szCs w:val="24"/>
        </w:rPr>
        <w:t>Four Paths to Change</w:t>
      </w:r>
    </w:p>
    <w:p w:rsidR="009E1AA1" w:rsidRPr="006C552A" w:rsidRDefault="009E1AA1" w:rsidP="009E1AA1">
      <w:pPr>
        <w:pStyle w:val="Heading2"/>
        <w:numPr>
          <w:ilvl w:val="0"/>
          <w:numId w:val="1"/>
        </w:numPr>
        <w:rPr>
          <w:rFonts w:asciiTheme="minorHAnsi" w:hAnsiTheme="minorHAnsi"/>
          <w:sz w:val="24"/>
          <w:szCs w:val="24"/>
        </w:rPr>
      </w:pPr>
      <w:r w:rsidRPr="006C552A">
        <w:rPr>
          <w:rFonts w:asciiTheme="minorHAnsi" w:hAnsiTheme="minorHAnsi"/>
          <w:sz w:val="24"/>
          <w:szCs w:val="24"/>
        </w:rPr>
        <w:t>Legislative Proposal</w:t>
      </w:r>
    </w:p>
    <w:p w:rsidR="009E1AA1" w:rsidRPr="006C552A" w:rsidRDefault="009E1AA1" w:rsidP="009E1AA1">
      <w:pPr>
        <w:pStyle w:val="Heading3"/>
        <w:numPr>
          <w:ilvl w:val="0"/>
          <w:numId w:val="4"/>
        </w:numPr>
        <w:rPr>
          <w:rFonts w:asciiTheme="minorHAnsi" w:hAnsiTheme="minorHAnsi"/>
          <w:sz w:val="24"/>
          <w:szCs w:val="24"/>
        </w:rPr>
      </w:pPr>
      <w:r w:rsidRPr="006C552A">
        <w:rPr>
          <w:rFonts w:asciiTheme="minorHAnsi" w:hAnsiTheme="minorHAnsi"/>
          <w:sz w:val="24"/>
          <w:szCs w:val="24"/>
        </w:rPr>
        <w:t>The legislature votes to place amendments on the ballot for a referendum vote (except Delaware)</w:t>
      </w:r>
    </w:p>
    <w:p w:rsidR="009E1AA1" w:rsidRPr="006C552A" w:rsidRDefault="009E1AA1" w:rsidP="009E1AA1">
      <w:pPr>
        <w:pStyle w:val="Heading2"/>
        <w:numPr>
          <w:ilvl w:val="0"/>
          <w:numId w:val="1"/>
        </w:numPr>
        <w:rPr>
          <w:rFonts w:asciiTheme="minorHAnsi" w:hAnsiTheme="minorHAnsi"/>
          <w:sz w:val="24"/>
          <w:szCs w:val="24"/>
        </w:rPr>
      </w:pPr>
      <w:r w:rsidRPr="006C552A">
        <w:rPr>
          <w:rFonts w:asciiTheme="minorHAnsi" w:hAnsiTheme="minorHAnsi"/>
          <w:sz w:val="24"/>
          <w:szCs w:val="24"/>
        </w:rPr>
        <w:t>Constitutional Citizen’s Initiative</w:t>
      </w:r>
    </w:p>
    <w:p w:rsidR="009E1AA1" w:rsidRPr="006C552A" w:rsidRDefault="009E1AA1" w:rsidP="009E1AA1">
      <w:pPr>
        <w:pStyle w:val="Heading3"/>
        <w:numPr>
          <w:ilvl w:val="0"/>
          <w:numId w:val="4"/>
        </w:numPr>
        <w:rPr>
          <w:rFonts w:asciiTheme="minorHAnsi" w:hAnsiTheme="minorHAnsi"/>
          <w:sz w:val="24"/>
          <w:szCs w:val="24"/>
        </w:rPr>
      </w:pPr>
      <w:r w:rsidRPr="006C552A">
        <w:rPr>
          <w:rFonts w:asciiTheme="minorHAnsi" w:hAnsiTheme="minorHAnsi"/>
          <w:sz w:val="24"/>
          <w:szCs w:val="24"/>
        </w:rPr>
        <w:t xml:space="preserve">18 states allow citizens to collect signatures in order to place amendments on the ballot for a referendum vote </w:t>
      </w:r>
    </w:p>
    <w:p w:rsidR="009E1AA1" w:rsidRPr="006C552A" w:rsidRDefault="009E1AA1" w:rsidP="009E1AA1">
      <w:pPr>
        <w:rPr>
          <w:rFonts w:asciiTheme="minorHAnsi" w:hAnsiTheme="minorHAnsi"/>
        </w:rPr>
      </w:pPr>
    </w:p>
    <w:p w:rsidR="009E1AA1" w:rsidRPr="006C552A" w:rsidRDefault="009E1AA1" w:rsidP="009E1AA1">
      <w:pPr>
        <w:pStyle w:val="Heading1"/>
        <w:rPr>
          <w:rFonts w:asciiTheme="minorHAnsi" w:hAnsiTheme="minorHAnsi"/>
          <w:sz w:val="24"/>
          <w:szCs w:val="24"/>
        </w:rPr>
      </w:pPr>
      <w:r w:rsidRPr="006C552A">
        <w:rPr>
          <w:rFonts w:asciiTheme="minorHAnsi" w:hAnsiTheme="minorHAnsi"/>
          <w:sz w:val="24"/>
          <w:szCs w:val="24"/>
        </w:rPr>
        <w:t>Four Paths to Change</w:t>
      </w:r>
    </w:p>
    <w:p w:rsidR="009E1AA1" w:rsidRPr="006C552A" w:rsidRDefault="009E1AA1" w:rsidP="009E1AA1">
      <w:pPr>
        <w:pStyle w:val="Heading2"/>
        <w:numPr>
          <w:ilvl w:val="0"/>
          <w:numId w:val="1"/>
        </w:numPr>
        <w:rPr>
          <w:rFonts w:asciiTheme="minorHAnsi" w:hAnsiTheme="minorHAnsi"/>
          <w:sz w:val="24"/>
          <w:szCs w:val="24"/>
        </w:rPr>
      </w:pPr>
      <w:r w:rsidRPr="006C552A">
        <w:rPr>
          <w:rFonts w:asciiTheme="minorHAnsi" w:hAnsiTheme="minorHAnsi"/>
          <w:sz w:val="24"/>
          <w:szCs w:val="24"/>
        </w:rPr>
        <w:t>Constitutional Commission</w:t>
      </w:r>
    </w:p>
    <w:p w:rsidR="009E1AA1" w:rsidRPr="006C552A" w:rsidRDefault="009E1AA1" w:rsidP="009E1AA1">
      <w:pPr>
        <w:pStyle w:val="Heading3"/>
        <w:numPr>
          <w:ilvl w:val="0"/>
          <w:numId w:val="4"/>
        </w:numPr>
        <w:rPr>
          <w:rFonts w:asciiTheme="minorHAnsi" w:hAnsiTheme="minorHAnsi"/>
          <w:sz w:val="24"/>
          <w:szCs w:val="24"/>
        </w:rPr>
      </w:pPr>
      <w:r w:rsidRPr="006C552A">
        <w:rPr>
          <w:rFonts w:asciiTheme="minorHAnsi" w:hAnsiTheme="minorHAnsi"/>
          <w:sz w:val="24"/>
          <w:szCs w:val="24"/>
        </w:rPr>
        <w:t>A study group to look at the need for change and to suggest changes (only in Florida can they put anything directly on the ballot)</w:t>
      </w:r>
    </w:p>
    <w:p w:rsidR="009E1AA1" w:rsidRPr="006C552A" w:rsidRDefault="009E1AA1" w:rsidP="009E1AA1">
      <w:pPr>
        <w:pStyle w:val="Heading2"/>
        <w:numPr>
          <w:ilvl w:val="0"/>
          <w:numId w:val="1"/>
        </w:numPr>
        <w:rPr>
          <w:rFonts w:asciiTheme="minorHAnsi" w:hAnsiTheme="minorHAnsi"/>
          <w:sz w:val="24"/>
          <w:szCs w:val="24"/>
        </w:rPr>
      </w:pPr>
      <w:r w:rsidRPr="006C552A">
        <w:rPr>
          <w:rFonts w:asciiTheme="minorHAnsi" w:hAnsiTheme="minorHAnsi"/>
          <w:sz w:val="24"/>
          <w:szCs w:val="24"/>
        </w:rPr>
        <w:t>Constitutional Convention</w:t>
      </w:r>
    </w:p>
    <w:p w:rsidR="009E1AA1" w:rsidRPr="006C552A" w:rsidRDefault="009E1AA1" w:rsidP="009E1AA1">
      <w:pPr>
        <w:pStyle w:val="Heading3"/>
        <w:numPr>
          <w:ilvl w:val="0"/>
          <w:numId w:val="4"/>
        </w:numPr>
        <w:rPr>
          <w:rFonts w:asciiTheme="minorHAnsi" w:hAnsiTheme="minorHAnsi"/>
          <w:sz w:val="24"/>
          <w:szCs w:val="24"/>
        </w:rPr>
      </w:pPr>
      <w:r w:rsidRPr="006C552A">
        <w:rPr>
          <w:rFonts w:asciiTheme="minorHAnsi" w:hAnsiTheme="minorHAnsi"/>
          <w:sz w:val="24"/>
          <w:szCs w:val="24"/>
        </w:rPr>
        <w:t>Oldest method</w:t>
      </w:r>
    </w:p>
    <w:p w:rsidR="009E1AA1" w:rsidRPr="006C552A" w:rsidRDefault="009E1AA1" w:rsidP="009E1AA1">
      <w:pPr>
        <w:pStyle w:val="Heading3"/>
        <w:numPr>
          <w:ilvl w:val="0"/>
          <w:numId w:val="4"/>
        </w:numPr>
        <w:rPr>
          <w:rFonts w:asciiTheme="minorHAnsi" w:hAnsiTheme="minorHAnsi"/>
          <w:sz w:val="24"/>
          <w:szCs w:val="24"/>
        </w:rPr>
      </w:pPr>
      <w:r w:rsidRPr="006C552A">
        <w:rPr>
          <w:rFonts w:asciiTheme="minorHAnsi" w:hAnsiTheme="minorHAnsi"/>
          <w:sz w:val="24"/>
          <w:szCs w:val="24"/>
        </w:rPr>
        <w:t>Must be called by the legislature</w:t>
      </w:r>
    </w:p>
    <w:p w:rsidR="009E1AA1" w:rsidRPr="006C552A" w:rsidRDefault="009E1AA1" w:rsidP="009E1AA1">
      <w:pPr>
        <w:pStyle w:val="Heading3"/>
        <w:numPr>
          <w:ilvl w:val="0"/>
          <w:numId w:val="4"/>
        </w:numPr>
        <w:rPr>
          <w:rFonts w:asciiTheme="minorHAnsi" w:hAnsiTheme="minorHAnsi"/>
          <w:sz w:val="24"/>
          <w:szCs w:val="24"/>
        </w:rPr>
      </w:pPr>
      <w:r w:rsidRPr="006C552A">
        <w:rPr>
          <w:rFonts w:asciiTheme="minorHAnsi" w:hAnsiTheme="minorHAnsi"/>
          <w:sz w:val="24"/>
          <w:szCs w:val="24"/>
        </w:rPr>
        <w:t>Still requires a referendum ballot</w:t>
      </w:r>
    </w:p>
    <w:p w:rsidR="009E1AA1" w:rsidRPr="006C552A" w:rsidRDefault="009E1AA1" w:rsidP="009E1AA1">
      <w:pPr>
        <w:rPr>
          <w:rFonts w:asciiTheme="minorHAnsi" w:hAnsiTheme="minorHAnsi"/>
        </w:rPr>
      </w:pPr>
    </w:p>
    <w:p w:rsidR="009E1AA1" w:rsidRPr="006C552A" w:rsidRDefault="009E1AA1" w:rsidP="009E1AA1">
      <w:pPr>
        <w:pStyle w:val="Heading1"/>
        <w:rPr>
          <w:rFonts w:asciiTheme="minorHAnsi" w:hAnsiTheme="minorHAnsi"/>
          <w:sz w:val="24"/>
          <w:szCs w:val="24"/>
        </w:rPr>
      </w:pPr>
      <w:r w:rsidRPr="006C552A">
        <w:rPr>
          <w:rFonts w:asciiTheme="minorHAnsi" w:hAnsiTheme="minorHAnsi"/>
          <w:sz w:val="24"/>
          <w:szCs w:val="24"/>
        </w:rPr>
        <w:t>Arkansas’ Constitution</w:t>
      </w:r>
    </w:p>
    <w:p w:rsidR="009E1AA1" w:rsidRPr="006C552A" w:rsidRDefault="009E1AA1" w:rsidP="009E1AA1">
      <w:pPr>
        <w:pStyle w:val="Heading2"/>
        <w:numPr>
          <w:ilvl w:val="0"/>
          <w:numId w:val="2"/>
        </w:numPr>
        <w:rPr>
          <w:rFonts w:asciiTheme="minorHAnsi" w:hAnsiTheme="minorHAnsi"/>
          <w:sz w:val="24"/>
          <w:szCs w:val="24"/>
        </w:rPr>
      </w:pPr>
      <w:r w:rsidRPr="006C552A">
        <w:rPr>
          <w:rFonts w:asciiTheme="minorHAnsi" w:hAnsiTheme="minorHAnsi"/>
          <w:sz w:val="24"/>
          <w:szCs w:val="24"/>
        </w:rPr>
        <w:t>Can be changed by:</w:t>
      </w:r>
    </w:p>
    <w:p w:rsidR="009E1AA1" w:rsidRPr="006C552A" w:rsidRDefault="009E1AA1" w:rsidP="009E1AA1">
      <w:pPr>
        <w:pStyle w:val="Heading3"/>
        <w:numPr>
          <w:ilvl w:val="0"/>
          <w:numId w:val="3"/>
        </w:numPr>
        <w:rPr>
          <w:rFonts w:asciiTheme="minorHAnsi" w:hAnsiTheme="minorHAnsi"/>
          <w:sz w:val="24"/>
          <w:szCs w:val="24"/>
        </w:rPr>
      </w:pPr>
      <w:r w:rsidRPr="006C552A">
        <w:rPr>
          <w:rFonts w:asciiTheme="minorHAnsi" w:hAnsiTheme="minorHAnsi"/>
          <w:sz w:val="24"/>
          <w:szCs w:val="24"/>
        </w:rPr>
        <w:t>Legislative Proposal</w:t>
      </w:r>
    </w:p>
    <w:p w:rsidR="009E1AA1" w:rsidRPr="006C552A" w:rsidRDefault="009E1AA1" w:rsidP="009E1AA1">
      <w:pPr>
        <w:pStyle w:val="Heading4"/>
        <w:numPr>
          <w:ilvl w:val="0"/>
          <w:numId w:val="6"/>
        </w:numPr>
        <w:rPr>
          <w:rFonts w:asciiTheme="minorHAnsi" w:hAnsiTheme="minorHAnsi"/>
        </w:rPr>
      </w:pPr>
      <w:r w:rsidRPr="006C552A">
        <w:rPr>
          <w:rFonts w:asciiTheme="minorHAnsi" w:hAnsiTheme="minorHAnsi"/>
        </w:rPr>
        <w:t>Three per biennial session</w:t>
      </w:r>
    </w:p>
    <w:p w:rsidR="009E1AA1" w:rsidRPr="006C552A" w:rsidRDefault="009E1AA1" w:rsidP="009E1AA1">
      <w:pPr>
        <w:pStyle w:val="Heading4"/>
        <w:numPr>
          <w:ilvl w:val="0"/>
          <w:numId w:val="6"/>
        </w:numPr>
        <w:rPr>
          <w:rFonts w:asciiTheme="minorHAnsi" w:hAnsiTheme="minorHAnsi"/>
        </w:rPr>
      </w:pPr>
      <w:r w:rsidRPr="006C552A">
        <w:rPr>
          <w:rFonts w:asciiTheme="minorHAnsi" w:hAnsiTheme="minorHAnsi"/>
        </w:rPr>
        <w:t>Requires a majority of both Houses to place on the ballot</w:t>
      </w:r>
    </w:p>
    <w:p w:rsidR="009E1AA1" w:rsidRPr="006C552A" w:rsidRDefault="009E1AA1" w:rsidP="009E1AA1">
      <w:pPr>
        <w:pStyle w:val="Heading3"/>
        <w:numPr>
          <w:ilvl w:val="0"/>
          <w:numId w:val="3"/>
        </w:numPr>
        <w:rPr>
          <w:rFonts w:asciiTheme="minorHAnsi" w:hAnsiTheme="minorHAnsi"/>
          <w:sz w:val="24"/>
          <w:szCs w:val="24"/>
        </w:rPr>
      </w:pPr>
      <w:r w:rsidRPr="006C552A">
        <w:rPr>
          <w:rFonts w:asciiTheme="minorHAnsi" w:hAnsiTheme="minorHAnsi"/>
          <w:sz w:val="24"/>
          <w:szCs w:val="24"/>
        </w:rPr>
        <w:t>Constitutional Citizens’ Initiative</w:t>
      </w:r>
    </w:p>
    <w:p w:rsidR="009E1AA1" w:rsidRPr="006C552A" w:rsidRDefault="009E1AA1" w:rsidP="009E1AA1">
      <w:pPr>
        <w:pStyle w:val="Heading4"/>
        <w:numPr>
          <w:ilvl w:val="0"/>
          <w:numId w:val="6"/>
        </w:numPr>
        <w:rPr>
          <w:rFonts w:asciiTheme="minorHAnsi" w:hAnsiTheme="minorHAnsi"/>
        </w:rPr>
      </w:pPr>
      <w:r w:rsidRPr="006C552A">
        <w:rPr>
          <w:rFonts w:asciiTheme="minorHAnsi" w:hAnsiTheme="minorHAnsi"/>
        </w:rPr>
        <w:t>Amendment 7 make us one of the lucky 18!</w:t>
      </w:r>
    </w:p>
    <w:p w:rsidR="009E1AA1" w:rsidRPr="006C552A" w:rsidRDefault="009E1AA1" w:rsidP="009E1AA1">
      <w:pPr>
        <w:pStyle w:val="Heading4"/>
        <w:numPr>
          <w:ilvl w:val="0"/>
          <w:numId w:val="6"/>
        </w:numPr>
        <w:rPr>
          <w:rFonts w:asciiTheme="minorHAnsi" w:hAnsiTheme="minorHAnsi"/>
        </w:rPr>
      </w:pPr>
      <w:r w:rsidRPr="006C552A">
        <w:rPr>
          <w:rFonts w:asciiTheme="minorHAnsi" w:hAnsiTheme="minorHAnsi"/>
        </w:rPr>
        <w:t>Requires signatures of 10% of those who voted in last Governor’s race</w:t>
      </w:r>
    </w:p>
    <w:p w:rsidR="009E1AA1" w:rsidRPr="006C552A" w:rsidRDefault="009E1AA1" w:rsidP="009E1AA1">
      <w:pPr>
        <w:pStyle w:val="Heading4"/>
        <w:numPr>
          <w:ilvl w:val="0"/>
          <w:numId w:val="6"/>
        </w:numPr>
        <w:rPr>
          <w:rFonts w:asciiTheme="minorHAnsi" w:hAnsiTheme="minorHAnsi"/>
        </w:rPr>
      </w:pPr>
      <w:r w:rsidRPr="006C552A">
        <w:rPr>
          <w:rFonts w:asciiTheme="minorHAnsi" w:hAnsiTheme="minorHAnsi"/>
        </w:rPr>
        <w:t>We tend to be conservative about these proposals</w:t>
      </w:r>
    </w:p>
    <w:p w:rsidR="009E1AA1" w:rsidRPr="006C552A" w:rsidRDefault="009E1AA1" w:rsidP="009E1AA1">
      <w:pPr>
        <w:pStyle w:val="Heading5"/>
        <w:numPr>
          <w:ilvl w:val="0"/>
          <w:numId w:val="7"/>
        </w:numPr>
        <w:rPr>
          <w:rFonts w:asciiTheme="minorHAnsi" w:hAnsiTheme="minorHAnsi"/>
          <w:sz w:val="24"/>
          <w:szCs w:val="24"/>
        </w:rPr>
      </w:pPr>
      <w:r w:rsidRPr="006C552A">
        <w:rPr>
          <w:rFonts w:asciiTheme="minorHAnsi" w:hAnsiTheme="minorHAnsi"/>
          <w:sz w:val="24"/>
          <w:szCs w:val="24"/>
        </w:rPr>
        <w:t>Your text says 183 (slightly more from the legislature than from petitions) proposed; only 88 passed</w:t>
      </w:r>
    </w:p>
    <w:p w:rsidR="009E1AA1" w:rsidRPr="006C552A" w:rsidRDefault="009E1AA1" w:rsidP="009E1AA1">
      <w:pPr>
        <w:pStyle w:val="Heading5"/>
        <w:numPr>
          <w:ilvl w:val="0"/>
          <w:numId w:val="7"/>
        </w:numPr>
        <w:rPr>
          <w:rFonts w:asciiTheme="minorHAnsi" w:hAnsiTheme="minorHAnsi"/>
          <w:sz w:val="24"/>
          <w:szCs w:val="24"/>
        </w:rPr>
      </w:pPr>
      <w:r w:rsidRPr="006C552A">
        <w:rPr>
          <w:rFonts w:asciiTheme="minorHAnsi" w:hAnsiTheme="minorHAnsi"/>
          <w:sz w:val="24"/>
          <w:szCs w:val="24"/>
        </w:rPr>
        <w:t>South Dakota has a 40% pass rate</w:t>
      </w:r>
    </w:p>
    <w:p w:rsidR="009E1AA1" w:rsidRPr="006C552A" w:rsidRDefault="009E1AA1" w:rsidP="009E1AA1">
      <w:pPr>
        <w:pStyle w:val="Heading4"/>
        <w:numPr>
          <w:ilvl w:val="0"/>
          <w:numId w:val="6"/>
        </w:numPr>
        <w:rPr>
          <w:rFonts w:asciiTheme="minorHAnsi" w:hAnsiTheme="minorHAnsi"/>
        </w:rPr>
      </w:pPr>
      <w:r w:rsidRPr="006C552A">
        <w:rPr>
          <w:rFonts w:asciiTheme="minorHAnsi" w:hAnsiTheme="minorHAnsi"/>
        </w:rPr>
        <w:t>This is the “western” part of our political heritage</w:t>
      </w:r>
    </w:p>
    <w:p w:rsidR="009E1AA1" w:rsidRPr="006C552A" w:rsidRDefault="009E1AA1" w:rsidP="009E1AA1">
      <w:pPr>
        <w:pStyle w:val="Heading3"/>
        <w:numPr>
          <w:ilvl w:val="0"/>
          <w:numId w:val="3"/>
        </w:numPr>
        <w:rPr>
          <w:rFonts w:asciiTheme="minorHAnsi" w:hAnsiTheme="minorHAnsi"/>
          <w:sz w:val="24"/>
          <w:szCs w:val="24"/>
        </w:rPr>
      </w:pPr>
      <w:r w:rsidRPr="006C552A">
        <w:rPr>
          <w:rFonts w:asciiTheme="minorHAnsi" w:hAnsiTheme="minorHAnsi"/>
          <w:sz w:val="24"/>
          <w:szCs w:val="24"/>
        </w:rPr>
        <w:t>We do not have a specific process for an overall re-write</w:t>
      </w:r>
    </w:p>
    <w:p w:rsidR="009E1AA1" w:rsidRPr="006C552A" w:rsidRDefault="009E1AA1" w:rsidP="009E1AA1">
      <w:pPr>
        <w:pStyle w:val="Heading5"/>
        <w:rPr>
          <w:rFonts w:asciiTheme="minorHAnsi" w:hAnsiTheme="minorHAnsi"/>
          <w:sz w:val="24"/>
          <w:szCs w:val="24"/>
        </w:rPr>
      </w:pPr>
    </w:p>
    <w:p w:rsidR="009E1AA1" w:rsidRPr="006C552A" w:rsidRDefault="009E1AA1" w:rsidP="009E1AA1">
      <w:pPr>
        <w:pStyle w:val="Heading1"/>
        <w:rPr>
          <w:rFonts w:asciiTheme="minorHAnsi" w:hAnsiTheme="minorHAnsi"/>
          <w:sz w:val="24"/>
          <w:szCs w:val="24"/>
        </w:rPr>
      </w:pPr>
    </w:p>
    <w:p w:rsidR="009E1AA1" w:rsidRPr="006C552A" w:rsidRDefault="009E1AA1" w:rsidP="009E1AA1">
      <w:pPr>
        <w:pStyle w:val="Heading1"/>
        <w:rPr>
          <w:rFonts w:asciiTheme="minorHAnsi" w:hAnsiTheme="minorHAnsi"/>
          <w:sz w:val="24"/>
          <w:szCs w:val="24"/>
        </w:rPr>
      </w:pPr>
    </w:p>
    <w:p w:rsidR="009E1AA1" w:rsidRPr="006C552A" w:rsidRDefault="009E1AA1" w:rsidP="009E1AA1">
      <w:pPr>
        <w:pStyle w:val="Heading1"/>
        <w:rPr>
          <w:rFonts w:asciiTheme="minorHAnsi" w:hAnsiTheme="minorHAnsi"/>
          <w:sz w:val="24"/>
          <w:szCs w:val="24"/>
        </w:rPr>
      </w:pPr>
      <w:r w:rsidRPr="006C552A">
        <w:rPr>
          <w:rFonts w:asciiTheme="minorHAnsi" w:hAnsiTheme="minorHAnsi"/>
          <w:sz w:val="24"/>
          <w:szCs w:val="24"/>
        </w:rPr>
        <w:lastRenderedPageBreak/>
        <w:t>What about Dr. Howard’s Picture?</w:t>
      </w:r>
    </w:p>
    <w:p w:rsidR="009E1AA1" w:rsidRPr="006C552A" w:rsidRDefault="009E1AA1" w:rsidP="009E1AA1">
      <w:pPr>
        <w:pStyle w:val="Heading2"/>
        <w:numPr>
          <w:ilvl w:val="0"/>
          <w:numId w:val="6"/>
        </w:numPr>
        <w:rPr>
          <w:rFonts w:asciiTheme="minorHAnsi" w:hAnsiTheme="minorHAnsi"/>
          <w:sz w:val="24"/>
          <w:szCs w:val="24"/>
        </w:rPr>
      </w:pPr>
      <w:r w:rsidRPr="006C552A">
        <w:rPr>
          <w:rFonts w:asciiTheme="minorHAnsi" w:hAnsiTheme="minorHAnsi"/>
          <w:sz w:val="24"/>
          <w:szCs w:val="24"/>
        </w:rPr>
        <w:t>He served on the ill-fated Constitutional Convention of 1978-80.  The composite picture of the group hangs in the Capitol Building.</w:t>
      </w:r>
    </w:p>
    <w:p w:rsidR="009E1AA1" w:rsidRPr="006C552A" w:rsidRDefault="009E1AA1" w:rsidP="009E1AA1">
      <w:pPr>
        <w:pStyle w:val="Heading2"/>
        <w:rPr>
          <w:rFonts w:asciiTheme="minorHAnsi" w:hAnsiTheme="minorHAnsi"/>
          <w:sz w:val="24"/>
          <w:szCs w:val="24"/>
        </w:rPr>
      </w:pPr>
    </w:p>
    <w:p w:rsidR="009E1AA1" w:rsidRPr="006C552A" w:rsidRDefault="009E1AA1" w:rsidP="009E1AA1">
      <w:pPr>
        <w:pStyle w:val="Heading2"/>
        <w:numPr>
          <w:ilvl w:val="0"/>
          <w:numId w:val="6"/>
        </w:numPr>
        <w:rPr>
          <w:rFonts w:asciiTheme="minorHAnsi" w:hAnsiTheme="minorHAnsi"/>
          <w:sz w:val="24"/>
          <w:szCs w:val="24"/>
        </w:rPr>
      </w:pPr>
      <w:r w:rsidRPr="006C552A">
        <w:rPr>
          <w:rFonts w:asciiTheme="minorHAnsi" w:hAnsiTheme="minorHAnsi"/>
          <w:sz w:val="24"/>
          <w:szCs w:val="24"/>
        </w:rPr>
        <w:t>They worked for two years just so that the electorate could roundly defeat their proposal.  (Remember – we are conservative…)</w:t>
      </w:r>
    </w:p>
    <w:p w:rsidR="009E1AA1" w:rsidRPr="006C552A" w:rsidRDefault="009E1AA1" w:rsidP="009E1AA1">
      <w:pPr>
        <w:pStyle w:val="Heading2"/>
        <w:rPr>
          <w:rFonts w:asciiTheme="minorHAnsi" w:hAnsiTheme="minorHAnsi"/>
          <w:sz w:val="24"/>
          <w:szCs w:val="24"/>
        </w:rPr>
      </w:pPr>
    </w:p>
    <w:p w:rsidR="009E1AA1" w:rsidRPr="006C552A" w:rsidRDefault="009E1AA1" w:rsidP="009E1AA1">
      <w:pPr>
        <w:pStyle w:val="Heading2"/>
        <w:numPr>
          <w:ilvl w:val="0"/>
          <w:numId w:val="6"/>
        </w:numPr>
        <w:rPr>
          <w:rFonts w:asciiTheme="minorHAnsi" w:hAnsiTheme="minorHAnsi"/>
          <w:sz w:val="24"/>
          <w:szCs w:val="24"/>
        </w:rPr>
      </w:pPr>
      <w:r w:rsidRPr="006C552A">
        <w:rPr>
          <w:rFonts w:asciiTheme="minorHAnsi" w:hAnsiTheme="minorHAnsi"/>
          <w:sz w:val="24"/>
          <w:szCs w:val="24"/>
        </w:rPr>
        <w:t>He said it was like being a new father, and you take your baby out for a stroll and someone says: “We don’t like your baby; we think your baby’s ugly”.</w:t>
      </w:r>
    </w:p>
    <w:p w:rsidR="009E1AA1" w:rsidRPr="006C552A" w:rsidRDefault="009E1AA1" w:rsidP="009E1AA1">
      <w:pPr>
        <w:rPr>
          <w:rFonts w:asciiTheme="minorHAnsi" w:hAnsiTheme="minorHAnsi"/>
        </w:rPr>
      </w:pPr>
    </w:p>
    <w:p w:rsidR="009E1AA1" w:rsidRPr="006C552A" w:rsidRDefault="00012F5B" w:rsidP="009E1AA1">
      <w:pPr>
        <w:pStyle w:val="Heading1"/>
        <w:rPr>
          <w:rFonts w:asciiTheme="minorHAnsi" w:hAnsiTheme="minorHAnsi"/>
          <w:sz w:val="24"/>
          <w:szCs w:val="24"/>
        </w:rPr>
      </w:pPr>
      <w:r w:rsidRPr="006C552A">
        <w:rPr>
          <w:rFonts w:asciiTheme="minorHAnsi" w:hAnsiTheme="minorHAnsi"/>
          <w:sz w:val="24"/>
          <w:szCs w:val="24"/>
        </w:rPr>
        <w:t>Let’s look at Page 28</w:t>
      </w:r>
    </w:p>
    <w:p w:rsidR="009E1AA1" w:rsidRPr="006C552A" w:rsidRDefault="009E1AA1" w:rsidP="009E1AA1">
      <w:pPr>
        <w:pStyle w:val="Heading2"/>
        <w:numPr>
          <w:ilvl w:val="0"/>
          <w:numId w:val="2"/>
        </w:numPr>
        <w:rPr>
          <w:rFonts w:asciiTheme="minorHAnsi" w:hAnsiTheme="minorHAnsi"/>
          <w:sz w:val="24"/>
          <w:szCs w:val="24"/>
        </w:rPr>
      </w:pPr>
      <w:r w:rsidRPr="006C552A">
        <w:rPr>
          <w:rFonts w:asciiTheme="minorHAnsi" w:hAnsiTheme="minorHAnsi"/>
          <w:sz w:val="24"/>
          <w:szCs w:val="24"/>
        </w:rPr>
        <w:t>Oldest: Massachusetts, 1780</w:t>
      </w:r>
    </w:p>
    <w:p w:rsidR="009E1AA1" w:rsidRPr="006C552A" w:rsidRDefault="009E1AA1" w:rsidP="009E1AA1">
      <w:pPr>
        <w:pStyle w:val="Heading2"/>
        <w:numPr>
          <w:ilvl w:val="0"/>
          <w:numId w:val="2"/>
        </w:numPr>
        <w:rPr>
          <w:rFonts w:asciiTheme="minorHAnsi" w:hAnsiTheme="minorHAnsi"/>
          <w:sz w:val="24"/>
          <w:szCs w:val="24"/>
        </w:rPr>
      </w:pPr>
      <w:r w:rsidRPr="006C552A">
        <w:rPr>
          <w:rFonts w:asciiTheme="minorHAnsi" w:hAnsiTheme="minorHAnsi"/>
          <w:sz w:val="24"/>
          <w:szCs w:val="24"/>
        </w:rPr>
        <w:t>Newest: Georgia, 1982</w:t>
      </w:r>
    </w:p>
    <w:p w:rsidR="009E1AA1" w:rsidRPr="006C552A" w:rsidRDefault="009E1AA1" w:rsidP="009E1AA1">
      <w:pPr>
        <w:pStyle w:val="Heading2"/>
        <w:numPr>
          <w:ilvl w:val="0"/>
          <w:numId w:val="2"/>
        </w:numPr>
        <w:rPr>
          <w:rFonts w:asciiTheme="minorHAnsi" w:hAnsiTheme="minorHAnsi"/>
          <w:sz w:val="24"/>
          <w:szCs w:val="24"/>
        </w:rPr>
      </w:pPr>
      <w:r w:rsidRPr="006C552A">
        <w:rPr>
          <w:rFonts w:asciiTheme="minorHAnsi" w:hAnsiTheme="minorHAnsi"/>
          <w:sz w:val="24"/>
          <w:szCs w:val="24"/>
        </w:rPr>
        <w:t xml:space="preserve">Shortest: </w:t>
      </w:r>
      <w:r w:rsidR="00012F5B" w:rsidRPr="006C552A">
        <w:rPr>
          <w:rFonts w:asciiTheme="minorHAnsi" w:hAnsiTheme="minorHAnsi"/>
          <w:sz w:val="24"/>
          <w:szCs w:val="24"/>
        </w:rPr>
        <w:t>New Hampshire @ 9,200 words</w:t>
      </w:r>
    </w:p>
    <w:p w:rsidR="009E1AA1" w:rsidRPr="006C552A" w:rsidRDefault="009E1AA1" w:rsidP="009E1AA1">
      <w:pPr>
        <w:pStyle w:val="Heading2"/>
        <w:numPr>
          <w:ilvl w:val="0"/>
          <w:numId w:val="2"/>
        </w:numPr>
        <w:rPr>
          <w:rFonts w:asciiTheme="minorHAnsi" w:hAnsiTheme="minorHAnsi"/>
          <w:sz w:val="24"/>
          <w:szCs w:val="24"/>
        </w:rPr>
      </w:pPr>
      <w:r w:rsidRPr="006C552A">
        <w:rPr>
          <w:rFonts w:asciiTheme="minorHAnsi" w:hAnsiTheme="minorHAnsi"/>
          <w:sz w:val="24"/>
          <w:szCs w:val="24"/>
        </w:rPr>
        <w:t xml:space="preserve">Longest: Sweet Home Alabama: </w:t>
      </w:r>
      <w:proofErr w:type="gramStart"/>
      <w:r w:rsidR="00012F5B" w:rsidRPr="006C552A">
        <w:rPr>
          <w:rFonts w:asciiTheme="minorHAnsi" w:hAnsiTheme="minorHAnsi"/>
          <w:sz w:val="24"/>
          <w:szCs w:val="24"/>
        </w:rPr>
        <w:t xml:space="preserve">40,136 </w:t>
      </w:r>
      <w:r w:rsidRPr="006C552A">
        <w:rPr>
          <w:rFonts w:asciiTheme="minorHAnsi" w:hAnsiTheme="minorHAnsi"/>
          <w:sz w:val="24"/>
          <w:szCs w:val="24"/>
        </w:rPr>
        <w:t xml:space="preserve"> words</w:t>
      </w:r>
      <w:proofErr w:type="gramEnd"/>
      <w:r w:rsidRPr="006C552A">
        <w:rPr>
          <w:rFonts w:asciiTheme="minorHAnsi" w:hAnsiTheme="minorHAnsi"/>
          <w:sz w:val="24"/>
          <w:szCs w:val="24"/>
        </w:rPr>
        <w:t xml:space="preserve"> (It is a drinking problem…)</w:t>
      </w:r>
    </w:p>
    <w:p w:rsidR="009E1AA1" w:rsidRPr="006C552A" w:rsidRDefault="009E1AA1" w:rsidP="009E1AA1">
      <w:pPr>
        <w:pStyle w:val="Heading2"/>
        <w:numPr>
          <w:ilvl w:val="0"/>
          <w:numId w:val="2"/>
        </w:numPr>
        <w:rPr>
          <w:rFonts w:asciiTheme="minorHAnsi" w:hAnsiTheme="minorHAnsi"/>
          <w:sz w:val="24"/>
          <w:szCs w:val="24"/>
        </w:rPr>
      </w:pPr>
      <w:r w:rsidRPr="006C552A">
        <w:rPr>
          <w:rFonts w:asciiTheme="minorHAnsi" w:hAnsiTheme="minorHAnsi"/>
          <w:sz w:val="24"/>
          <w:szCs w:val="24"/>
        </w:rPr>
        <w:t>Most prolific: Louisiana, eleven versions</w:t>
      </w:r>
    </w:p>
    <w:p w:rsidR="009E1AA1" w:rsidRPr="006C552A" w:rsidRDefault="009E1AA1" w:rsidP="009E1AA1">
      <w:pPr>
        <w:pStyle w:val="Heading2"/>
        <w:numPr>
          <w:ilvl w:val="0"/>
          <w:numId w:val="2"/>
        </w:numPr>
        <w:rPr>
          <w:rFonts w:asciiTheme="minorHAnsi" w:hAnsiTheme="minorHAnsi"/>
          <w:sz w:val="24"/>
          <w:szCs w:val="24"/>
        </w:rPr>
      </w:pPr>
      <w:r w:rsidRPr="006C552A">
        <w:rPr>
          <w:rFonts w:asciiTheme="minorHAnsi" w:hAnsiTheme="minorHAnsi"/>
          <w:sz w:val="24"/>
          <w:szCs w:val="24"/>
        </w:rPr>
        <w:t xml:space="preserve">Most Amended: Alabama, </w:t>
      </w:r>
      <w:r w:rsidR="00012F5B" w:rsidRPr="006C552A">
        <w:rPr>
          <w:rFonts w:asciiTheme="minorHAnsi" w:hAnsiTheme="minorHAnsi"/>
          <w:sz w:val="24"/>
          <w:szCs w:val="24"/>
        </w:rPr>
        <w:t>766</w:t>
      </w:r>
      <w:r w:rsidRPr="006C552A">
        <w:rPr>
          <w:rFonts w:asciiTheme="minorHAnsi" w:hAnsiTheme="minorHAnsi"/>
          <w:sz w:val="24"/>
          <w:szCs w:val="24"/>
        </w:rPr>
        <w:t xml:space="preserve"> </w:t>
      </w:r>
      <w:r w:rsidR="00012F5B" w:rsidRPr="006C552A">
        <w:rPr>
          <w:rFonts w:asciiTheme="minorHAnsi" w:hAnsiTheme="minorHAnsi"/>
          <w:sz w:val="24"/>
          <w:szCs w:val="24"/>
        </w:rPr>
        <w:t>adopted</w:t>
      </w:r>
    </w:p>
    <w:p w:rsidR="009E1AA1" w:rsidRPr="006C552A" w:rsidRDefault="009E1AA1" w:rsidP="009E1AA1">
      <w:pPr>
        <w:pStyle w:val="Heading2"/>
        <w:numPr>
          <w:ilvl w:val="0"/>
          <w:numId w:val="2"/>
        </w:numPr>
        <w:rPr>
          <w:rFonts w:asciiTheme="minorHAnsi" w:hAnsiTheme="minorHAnsi"/>
          <w:sz w:val="24"/>
          <w:szCs w:val="24"/>
        </w:rPr>
      </w:pPr>
      <w:r w:rsidRPr="006C552A">
        <w:rPr>
          <w:rFonts w:asciiTheme="minorHAnsi" w:hAnsiTheme="minorHAnsi"/>
          <w:sz w:val="24"/>
          <w:szCs w:val="24"/>
        </w:rPr>
        <w:t>Crankiest electorate: California, 8</w:t>
      </w:r>
      <w:r w:rsidR="00012F5B" w:rsidRPr="006C552A">
        <w:rPr>
          <w:rFonts w:asciiTheme="minorHAnsi" w:hAnsiTheme="minorHAnsi"/>
          <w:sz w:val="24"/>
          <w:szCs w:val="24"/>
        </w:rPr>
        <w:t>63 submitted; 513</w:t>
      </w:r>
      <w:r w:rsidRPr="006C552A">
        <w:rPr>
          <w:rFonts w:asciiTheme="minorHAnsi" w:hAnsiTheme="minorHAnsi"/>
          <w:sz w:val="24"/>
          <w:szCs w:val="24"/>
        </w:rPr>
        <w:t xml:space="preserve"> approved </w:t>
      </w:r>
    </w:p>
    <w:p w:rsidR="00AA0D47" w:rsidRPr="006C552A" w:rsidRDefault="00AA0D47" w:rsidP="00AA0D47">
      <w:pPr>
        <w:rPr>
          <w:rFonts w:asciiTheme="minorHAnsi" w:hAnsiTheme="minorHAnsi"/>
        </w:rPr>
      </w:pPr>
    </w:p>
    <w:p w:rsidR="00AA0D47" w:rsidRPr="006C552A" w:rsidRDefault="00AA0D47" w:rsidP="00AA0D47">
      <w:pPr>
        <w:rPr>
          <w:rFonts w:asciiTheme="minorHAnsi" w:hAnsiTheme="minorHAnsi"/>
        </w:rPr>
      </w:pPr>
    </w:p>
    <w:p w:rsidR="00AA0D47" w:rsidRPr="006C552A" w:rsidRDefault="00AA0D47" w:rsidP="00AA0D47">
      <w:pPr>
        <w:jc w:val="center"/>
        <w:rPr>
          <w:rFonts w:asciiTheme="minorHAnsi" w:hAnsiTheme="minorHAnsi"/>
        </w:rPr>
      </w:pPr>
      <w:r w:rsidRPr="006C552A">
        <w:rPr>
          <w:rFonts w:asciiTheme="minorHAnsi" w:hAnsiTheme="minorHAnsi"/>
        </w:rPr>
        <w:t>Next up:</w:t>
      </w:r>
    </w:p>
    <w:p w:rsidR="00AA0D47" w:rsidRPr="006C552A" w:rsidRDefault="00AA0D47" w:rsidP="00AA0D47">
      <w:pPr>
        <w:rPr>
          <w:rFonts w:asciiTheme="minorHAnsi" w:hAnsiTheme="minorHAnsi"/>
        </w:rPr>
      </w:pPr>
    </w:p>
    <w:p w:rsidR="00AA0D47" w:rsidRPr="006C552A" w:rsidRDefault="00AA0D47" w:rsidP="00AA0D47">
      <w:pPr>
        <w:rPr>
          <w:rFonts w:asciiTheme="minorHAnsi" w:hAnsiTheme="minorHAnsi"/>
        </w:rPr>
      </w:pPr>
    </w:p>
    <w:p w:rsidR="00AA0D47" w:rsidRPr="006C552A" w:rsidRDefault="00AA0D47" w:rsidP="00AA0D47">
      <w:pPr>
        <w:numPr>
          <w:ilvl w:val="0"/>
          <w:numId w:val="8"/>
        </w:numPr>
        <w:rPr>
          <w:rFonts w:asciiTheme="minorHAnsi" w:hAnsiTheme="minorHAnsi"/>
        </w:rPr>
      </w:pPr>
      <w:r w:rsidRPr="006C552A">
        <w:rPr>
          <w:rFonts w:asciiTheme="minorHAnsi" w:hAnsiTheme="minorHAnsi"/>
        </w:rPr>
        <w:t>We have a test next Tuesday!</w:t>
      </w:r>
    </w:p>
    <w:p w:rsidR="00AA0D47" w:rsidRPr="006C552A" w:rsidRDefault="00AA0D47" w:rsidP="00AA0D47">
      <w:pPr>
        <w:rPr>
          <w:rFonts w:asciiTheme="minorHAnsi" w:hAnsiTheme="minorHAnsi"/>
        </w:rPr>
      </w:pPr>
    </w:p>
    <w:p w:rsidR="009E1AA1" w:rsidRPr="006C552A" w:rsidRDefault="00012F5B" w:rsidP="009E1AA1">
      <w:pPr>
        <w:pStyle w:val="Heading2"/>
        <w:rPr>
          <w:rFonts w:asciiTheme="minorHAnsi" w:hAnsiTheme="minorHAnsi"/>
          <w:sz w:val="24"/>
          <w:szCs w:val="24"/>
        </w:rPr>
      </w:pPr>
      <w:r w:rsidRPr="006C552A">
        <w:rPr>
          <w:rFonts w:asciiTheme="minorHAnsi" w:hAnsiTheme="minorHAnsi"/>
          <w:sz w:val="24"/>
          <w:szCs w:val="24"/>
        </w:rPr>
        <w:t>Readings covered by Test 1:</w:t>
      </w:r>
    </w:p>
    <w:p w:rsidR="00012F5B" w:rsidRPr="006C552A" w:rsidRDefault="00012F5B" w:rsidP="00012F5B">
      <w:pPr>
        <w:spacing w:before="100" w:beforeAutospacing="1" w:after="100" w:afterAutospacing="1"/>
        <w:rPr>
          <w:rFonts w:asciiTheme="minorHAnsi" w:hAnsiTheme="minorHAnsi"/>
        </w:rPr>
      </w:pPr>
      <w:r w:rsidRPr="006C552A">
        <w:rPr>
          <w:rFonts w:asciiTheme="minorHAnsi" w:hAnsiTheme="minorHAnsi"/>
          <w:b/>
          <w:bCs/>
          <w:color w:val="000000"/>
        </w:rPr>
        <w:t xml:space="preserve">First day reading: Saffell - </w:t>
      </w:r>
      <w:proofErr w:type="spellStart"/>
      <w:r w:rsidRPr="006C552A">
        <w:rPr>
          <w:rFonts w:asciiTheme="minorHAnsi" w:hAnsiTheme="minorHAnsi"/>
          <w:b/>
          <w:bCs/>
          <w:color w:val="000000"/>
        </w:rPr>
        <w:t>Chpt</w:t>
      </w:r>
      <w:proofErr w:type="spellEnd"/>
      <w:r w:rsidRPr="006C552A">
        <w:rPr>
          <w:rFonts w:asciiTheme="minorHAnsi" w:hAnsiTheme="minorHAnsi"/>
          <w:b/>
          <w:bCs/>
          <w:color w:val="000000"/>
        </w:rPr>
        <w:t xml:space="preserve">. 1, pp. 25-39 and </w:t>
      </w:r>
      <w:proofErr w:type="spellStart"/>
      <w:r w:rsidRPr="006C552A">
        <w:rPr>
          <w:rFonts w:asciiTheme="minorHAnsi" w:hAnsiTheme="minorHAnsi"/>
          <w:b/>
          <w:bCs/>
          <w:color w:val="000000"/>
        </w:rPr>
        <w:t>Chpt</w:t>
      </w:r>
      <w:proofErr w:type="spellEnd"/>
      <w:r w:rsidRPr="006C552A">
        <w:rPr>
          <w:rFonts w:asciiTheme="minorHAnsi" w:hAnsiTheme="minorHAnsi"/>
          <w:b/>
          <w:bCs/>
          <w:color w:val="000000"/>
        </w:rPr>
        <w:t xml:space="preserve">. 2, pp. 43-54. </w:t>
      </w:r>
    </w:p>
    <w:p w:rsidR="00012F5B" w:rsidRPr="006C552A" w:rsidRDefault="00012F5B" w:rsidP="00012F5B">
      <w:pPr>
        <w:spacing w:before="100" w:beforeAutospacing="1" w:after="100" w:afterAutospacing="1"/>
        <w:rPr>
          <w:rFonts w:asciiTheme="minorHAnsi" w:hAnsiTheme="minorHAnsi"/>
        </w:rPr>
      </w:pPr>
      <w:r w:rsidRPr="006C552A">
        <w:rPr>
          <w:rFonts w:asciiTheme="minorHAnsi" w:hAnsiTheme="minorHAnsi"/>
          <w:color w:val="000000"/>
        </w:rPr>
        <w:t xml:space="preserve">January 20:  State constitutions-- Or, why is Dr. Tom Howard's picture in the Arkansas state capitol?  </w:t>
      </w:r>
    </w:p>
    <w:p w:rsidR="00012F5B" w:rsidRPr="006C552A" w:rsidRDefault="00012F5B" w:rsidP="00012F5B">
      <w:pPr>
        <w:spacing w:before="100" w:beforeAutospacing="1" w:after="100" w:afterAutospacing="1"/>
        <w:rPr>
          <w:rFonts w:asciiTheme="minorHAnsi" w:hAnsiTheme="minorHAnsi"/>
        </w:rPr>
      </w:pPr>
      <w:r w:rsidRPr="006C552A">
        <w:rPr>
          <w:rFonts w:asciiTheme="minorHAnsi" w:hAnsiTheme="minorHAnsi"/>
          <w:b/>
          <w:bCs/>
          <w:color w:val="000000"/>
        </w:rPr>
        <w:t xml:space="preserve">Prior to class read: Saffell - </w:t>
      </w:r>
      <w:proofErr w:type="spellStart"/>
      <w:r w:rsidRPr="006C552A">
        <w:rPr>
          <w:rFonts w:asciiTheme="minorHAnsi" w:hAnsiTheme="minorHAnsi"/>
          <w:b/>
          <w:bCs/>
          <w:color w:val="000000"/>
        </w:rPr>
        <w:t>Chpt</w:t>
      </w:r>
      <w:proofErr w:type="spellEnd"/>
      <w:r w:rsidRPr="006C552A">
        <w:rPr>
          <w:rFonts w:asciiTheme="minorHAnsi" w:hAnsiTheme="minorHAnsi"/>
          <w:b/>
          <w:bCs/>
          <w:color w:val="000000"/>
        </w:rPr>
        <w:t xml:space="preserve">. 2, pp. 67-72 and all of </w:t>
      </w:r>
      <w:proofErr w:type="spellStart"/>
      <w:r w:rsidRPr="006C552A">
        <w:rPr>
          <w:rFonts w:asciiTheme="minorHAnsi" w:hAnsiTheme="minorHAnsi"/>
          <w:b/>
          <w:bCs/>
          <w:color w:val="000000"/>
        </w:rPr>
        <w:t>Chpt</w:t>
      </w:r>
      <w:proofErr w:type="spellEnd"/>
      <w:r w:rsidRPr="006C552A">
        <w:rPr>
          <w:rFonts w:asciiTheme="minorHAnsi" w:hAnsiTheme="minorHAnsi"/>
          <w:b/>
          <w:bCs/>
          <w:color w:val="000000"/>
        </w:rPr>
        <w:t>. 1 of GIA</w:t>
      </w:r>
    </w:p>
    <w:p w:rsidR="00012F5B" w:rsidRPr="006C552A" w:rsidRDefault="00012F5B" w:rsidP="00012F5B">
      <w:pPr>
        <w:rPr>
          <w:rFonts w:asciiTheme="minorHAnsi" w:hAnsiTheme="minorHAnsi"/>
        </w:rPr>
      </w:pPr>
    </w:p>
    <w:p w:rsidR="009E1AA1" w:rsidRPr="006C552A" w:rsidRDefault="009E1AA1" w:rsidP="009E1AA1">
      <w:pPr>
        <w:pStyle w:val="Heading2"/>
        <w:rPr>
          <w:rFonts w:asciiTheme="minorHAnsi" w:hAnsiTheme="minorHAnsi"/>
          <w:sz w:val="24"/>
          <w:szCs w:val="24"/>
        </w:rPr>
      </w:pPr>
    </w:p>
    <w:p w:rsidR="001553FC" w:rsidRPr="006C552A" w:rsidRDefault="001553FC">
      <w:pPr>
        <w:rPr>
          <w:rFonts w:asciiTheme="minorHAnsi" w:hAnsiTheme="minorHAnsi"/>
        </w:rPr>
      </w:pPr>
    </w:p>
    <w:sectPr w:rsidR="001553FC" w:rsidRPr="006C552A" w:rsidSect="006C552A">
      <w:type w:val="continuous"/>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7F6B8E0"/>
    <w:lvl w:ilvl="0">
      <w:numFmt w:val="bullet"/>
      <w:lvlText w:val="*"/>
      <w:lvlJc w:val="left"/>
    </w:lvl>
  </w:abstractNum>
  <w:abstractNum w:abstractNumId="1" w15:restartNumberingAfterBreak="0">
    <w:nsid w:val="4F263C7E"/>
    <w:multiLevelType w:val="hybridMultilevel"/>
    <w:tmpl w:val="FB4AC7A0"/>
    <w:lvl w:ilvl="0" w:tplc="EE7EDF18">
      <w:start w:val="1"/>
      <w:numFmt w:val="bullet"/>
      <w:lvlText w:val=""/>
      <w:lvlJc w:val="left"/>
      <w:pPr>
        <w:tabs>
          <w:tab w:val="num" w:pos="720"/>
        </w:tabs>
        <w:ind w:left="720" w:hanging="360"/>
      </w:pPr>
      <w:rPr>
        <w:rFonts w:ascii="Wingdings" w:hAnsi="Wingdings" w:hint="default"/>
      </w:rPr>
    </w:lvl>
    <w:lvl w:ilvl="1" w:tplc="4120B4C2" w:tentative="1">
      <w:start w:val="1"/>
      <w:numFmt w:val="bullet"/>
      <w:lvlText w:val=""/>
      <w:lvlJc w:val="left"/>
      <w:pPr>
        <w:tabs>
          <w:tab w:val="num" w:pos="1440"/>
        </w:tabs>
        <w:ind w:left="1440" w:hanging="360"/>
      </w:pPr>
      <w:rPr>
        <w:rFonts w:ascii="Wingdings" w:hAnsi="Wingdings" w:hint="default"/>
      </w:rPr>
    </w:lvl>
    <w:lvl w:ilvl="2" w:tplc="15141FA6" w:tentative="1">
      <w:start w:val="1"/>
      <w:numFmt w:val="bullet"/>
      <w:lvlText w:val=""/>
      <w:lvlJc w:val="left"/>
      <w:pPr>
        <w:tabs>
          <w:tab w:val="num" w:pos="2160"/>
        </w:tabs>
        <w:ind w:left="2160" w:hanging="360"/>
      </w:pPr>
      <w:rPr>
        <w:rFonts w:ascii="Wingdings" w:hAnsi="Wingdings" w:hint="default"/>
      </w:rPr>
    </w:lvl>
    <w:lvl w:ilvl="3" w:tplc="8D42BB6E" w:tentative="1">
      <w:start w:val="1"/>
      <w:numFmt w:val="bullet"/>
      <w:lvlText w:val=""/>
      <w:lvlJc w:val="left"/>
      <w:pPr>
        <w:tabs>
          <w:tab w:val="num" w:pos="2880"/>
        </w:tabs>
        <w:ind w:left="2880" w:hanging="360"/>
      </w:pPr>
      <w:rPr>
        <w:rFonts w:ascii="Wingdings" w:hAnsi="Wingdings" w:hint="default"/>
      </w:rPr>
    </w:lvl>
    <w:lvl w:ilvl="4" w:tplc="FDD6C316" w:tentative="1">
      <w:start w:val="1"/>
      <w:numFmt w:val="bullet"/>
      <w:lvlText w:val=""/>
      <w:lvlJc w:val="left"/>
      <w:pPr>
        <w:tabs>
          <w:tab w:val="num" w:pos="3600"/>
        </w:tabs>
        <w:ind w:left="3600" w:hanging="360"/>
      </w:pPr>
      <w:rPr>
        <w:rFonts w:ascii="Wingdings" w:hAnsi="Wingdings" w:hint="default"/>
      </w:rPr>
    </w:lvl>
    <w:lvl w:ilvl="5" w:tplc="B944D8AA" w:tentative="1">
      <w:start w:val="1"/>
      <w:numFmt w:val="bullet"/>
      <w:lvlText w:val=""/>
      <w:lvlJc w:val="left"/>
      <w:pPr>
        <w:tabs>
          <w:tab w:val="num" w:pos="4320"/>
        </w:tabs>
        <w:ind w:left="4320" w:hanging="360"/>
      </w:pPr>
      <w:rPr>
        <w:rFonts w:ascii="Wingdings" w:hAnsi="Wingdings" w:hint="default"/>
      </w:rPr>
    </w:lvl>
    <w:lvl w:ilvl="6" w:tplc="73EA4970" w:tentative="1">
      <w:start w:val="1"/>
      <w:numFmt w:val="bullet"/>
      <w:lvlText w:val=""/>
      <w:lvlJc w:val="left"/>
      <w:pPr>
        <w:tabs>
          <w:tab w:val="num" w:pos="5040"/>
        </w:tabs>
        <w:ind w:left="5040" w:hanging="360"/>
      </w:pPr>
      <w:rPr>
        <w:rFonts w:ascii="Wingdings" w:hAnsi="Wingdings" w:hint="default"/>
      </w:rPr>
    </w:lvl>
    <w:lvl w:ilvl="7" w:tplc="E0EC5848" w:tentative="1">
      <w:start w:val="1"/>
      <w:numFmt w:val="bullet"/>
      <w:lvlText w:val=""/>
      <w:lvlJc w:val="left"/>
      <w:pPr>
        <w:tabs>
          <w:tab w:val="num" w:pos="5760"/>
        </w:tabs>
        <w:ind w:left="5760" w:hanging="360"/>
      </w:pPr>
      <w:rPr>
        <w:rFonts w:ascii="Wingdings" w:hAnsi="Wingdings" w:hint="default"/>
      </w:rPr>
    </w:lvl>
    <w:lvl w:ilvl="8" w:tplc="160892DA"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Wingdings" w:hAnsi="Wingdings" w:hint="default"/>
          <w:sz w:val="37"/>
        </w:rPr>
      </w:lvl>
    </w:lvlOverride>
  </w:num>
  <w:num w:numId="2">
    <w:abstractNumId w:val="0"/>
    <w:lvlOverride w:ilvl="0">
      <w:lvl w:ilvl="0">
        <w:numFmt w:val="bullet"/>
        <w:lvlText w:val=""/>
        <w:legacy w:legacy="1" w:legacySpace="0" w:legacyIndent="0"/>
        <w:lvlJc w:val="left"/>
        <w:rPr>
          <w:rFonts w:ascii="Wingdings" w:hAnsi="Wingdings" w:hint="default"/>
          <w:sz w:val="32"/>
        </w:rPr>
      </w:lvl>
    </w:lvlOverride>
  </w:num>
  <w:num w:numId="3">
    <w:abstractNumId w:val="0"/>
    <w:lvlOverride w:ilvl="0">
      <w:lvl w:ilvl="0">
        <w:numFmt w:val="bullet"/>
        <w:lvlText w:val=""/>
        <w:legacy w:legacy="1" w:legacySpace="0" w:legacyIndent="0"/>
        <w:lvlJc w:val="left"/>
        <w:rPr>
          <w:rFonts w:ascii="Wingdings" w:hAnsi="Wingdings" w:hint="default"/>
          <w:sz w:val="24"/>
        </w:rPr>
      </w:lvl>
    </w:lvlOverride>
  </w:num>
  <w:num w:numId="4">
    <w:abstractNumId w:val="0"/>
    <w:lvlOverride w:ilvl="0">
      <w:lvl w:ilvl="0">
        <w:numFmt w:val="bullet"/>
        <w:lvlText w:val=""/>
        <w:legacy w:legacy="1" w:legacySpace="0" w:legacyIndent="0"/>
        <w:lvlJc w:val="left"/>
        <w:rPr>
          <w:rFonts w:ascii="Wingdings" w:hAnsi="Wingdings" w:hint="default"/>
          <w:sz w:val="28"/>
        </w:rPr>
      </w:lvl>
    </w:lvlOverride>
  </w:num>
  <w:num w:numId="5">
    <w:abstractNumId w:val="0"/>
    <w:lvlOverride w:ilvl="0">
      <w:lvl w:ilvl="0">
        <w:numFmt w:val="bullet"/>
        <w:lvlText w:val=""/>
        <w:legacy w:legacy="1" w:legacySpace="0" w:legacyIndent="0"/>
        <w:lvlJc w:val="left"/>
        <w:rPr>
          <w:rFonts w:ascii="Wingdings" w:hAnsi="Wingdings" w:hint="default"/>
          <w:sz w:val="20"/>
        </w:rPr>
      </w:lvl>
    </w:lvlOverride>
  </w:num>
  <w:num w:numId="6">
    <w:abstractNumId w:val="0"/>
    <w:lvlOverride w:ilvl="0">
      <w:lvl w:ilvl="0">
        <w:numFmt w:val="bullet"/>
        <w:lvlText w:val=""/>
        <w:legacy w:legacy="1" w:legacySpace="0" w:legacyIndent="0"/>
        <w:lvlJc w:val="left"/>
        <w:rPr>
          <w:rFonts w:ascii="Wingdings" w:hAnsi="Wingdings" w:hint="default"/>
          <w:sz w:val="23"/>
        </w:rPr>
      </w:lvl>
    </w:lvlOverride>
  </w:num>
  <w:num w:numId="7">
    <w:abstractNumId w:val="0"/>
    <w:lvlOverride w:ilvl="0">
      <w:lvl w:ilvl="0">
        <w:numFmt w:val="bullet"/>
        <w:lvlText w:val=""/>
        <w:legacy w:legacy="1" w:legacySpace="0" w:legacyIndent="0"/>
        <w:lvlJc w:val="left"/>
        <w:rPr>
          <w:rFonts w:ascii="Wingdings" w:hAnsi="Wingdings" w:hint="default"/>
          <w:sz w:val="18"/>
        </w:rPr>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AA1"/>
    <w:rsid w:val="00012F5B"/>
    <w:rsid w:val="000714F7"/>
    <w:rsid w:val="000C3EB4"/>
    <w:rsid w:val="001553FC"/>
    <w:rsid w:val="001B4C06"/>
    <w:rsid w:val="001F34E2"/>
    <w:rsid w:val="00236DBE"/>
    <w:rsid w:val="00274479"/>
    <w:rsid w:val="0030410D"/>
    <w:rsid w:val="006C552A"/>
    <w:rsid w:val="00717A50"/>
    <w:rsid w:val="00917A46"/>
    <w:rsid w:val="00950197"/>
    <w:rsid w:val="009E1AA1"/>
    <w:rsid w:val="00AA0D47"/>
    <w:rsid w:val="00AF770B"/>
    <w:rsid w:val="00B65C9F"/>
    <w:rsid w:val="00BA0EDC"/>
    <w:rsid w:val="00C44140"/>
    <w:rsid w:val="00C55E48"/>
    <w:rsid w:val="00C62A2F"/>
    <w:rsid w:val="00D5291C"/>
    <w:rsid w:val="00D6376D"/>
    <w:rsid w:val="00EE47BD"/>
    <w:rsid w:val="00FD5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074D72D-CFF6-412A-A920-AB8CDE4C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9E1AA1"/>
    <w:pPr>
      <w:autoSpaceDE w:val="0"/>
      <w:autoSpaceDN w:val="0"/>
      <w:adjustRightInd w:val="0"/>
      <w:jc w:val="center"/>
      <w:outlineLvl w:val="0"/>
    </w:pPr>
    <w:rPr>
      <w:rFonts w:ascii="Arial" w:hAnsi="Arial" w:cs="Arial"/>
      <w:sz w:val="44"/>
      <w:szCs w:val="44"/>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9E1AA1"/>
    <w:pPr>
      <w:autoSpaceDE w:val="0"/>
      <w:autoSpaceDN w:val="0"/>
      <w:adjustRightInd w:val="0"/>
      <w:ind w:left="270" w:hanging="270"/>
      <w:outlineLvl w:val="1"/>
    </w:pPr>
    <w:rPr>
      <w:rFonts w:ascii="Arial" w:hAnsi="Arial" w:cs="Arial"/>
      <w:sz w:val="32"/>
      <w:szCs w:val="32"/>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9E1AA1"/>
    <w:pPr>
      <w:autoSpaceDE w:val="0"/>
      <w:autoSpaceDN w:val="0"/>
      <w:adjustRightInd w:val="0"/>
      <w:ind w:left="585" w:hanging="225"/>
      <w:outlineLvl w:val="2"/>
    </w:pPr>
    <w:rPr>
      <w:rFonts w:ascii="Arial" w:hAnsi="Arial" w:cs="Arial"/>
      <w:sz w:val="28"/>
      <w:szCs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qFormat/>
    <w:rsid w:val="009E1AA1"/>
    <w:pPr>
      <w:autoSpaceDE w:val="0"/>
      <w:autoSpaceDN w:val="0"/>
      <w:adjustRightInd w:val="0"/>
      <w:ind w:left="900" w:hanging="180"/>
      <w:outlineLvl w:val="3"/>
    </w:pPr>
    <w:rPr>
      <w:rFonts w:ascii="Arial" w:hAnsi="Arial" w:cs="Arial"/>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rsid w:val="009E1AA1"/>
    <w:pPr>
      <w:autoSpaceDE w:val="0"/>
      <w:autoSpaceDN w:val="0"/>
      <w:adjustRightInd w:val="0"/>
      <w:ind w:left="1260" w:hanging="180"/>
      <w:outlineLvl w:val="4"/>
    </w:pPr>
    <w:rPr>
      <w:rFonts w:ascii="Arial" w:hAnsi="Arial" w:cs="Arial"/>
      <w:sz w:val="20"/>
      <w:szCs w:val="20"/>
      <w14:shadow w14:blurRad="50800" w14:dist="38100" w14:dir="2700000" w14:sx="100000" w14:sy="100000" w14:kx="0" w14:ky="0" w14:algn="tl">
        <w14:srgbClr w14:val="000000">
          <w14:alpha w14:val="60000"/>
        </w14:srgbClr>
      </w14:shado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D6376D"/>
    <w:rPr>
      <w:rFonts w:ascii="Segoe UI" w:hAnsi="Segoe UI" w:cs="Segoe UI"/>
      <w:sz w:val="18"/>
      <w:szCs w:val="18"/>
    </w:rPr>
  </w:style>
  <w:style w:type="character" w:customStyle="1" w:styleId="BalloonTextChar">
    <w:name w:val="Balloon Text Char"/>
    <w:basedOn w:val="DefaultParagraphFont"/>
    <w:link w:val="BalloonText"/>
    <w:rsid w:val="00D637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93063">
      <w:bodyDiv w:val="1"/>
      <w:marLeft w:val="0"/>
      <w:marRight w:val="0"/>
      <w:marTop w:val="0"/>
      <w:marBottom w:val="0"/>
      <w:divBdr>
        <w:top w:val="none" w:sz="0" w:space="0" w:color="auto"/>
        <w:left w:val="none" w:sz="0" w:space="0" w:color="auto"/>
        <w:bottom w:val="none" w:sz="0" w:space="0" w:color="auto"/>
        <w:right w:val="none" w:sz="0" w:space="0" w:color="auto"/>
      </w:divBdr>
      <w:divsChild>
        <w:div w:id="716398198">
          <w:marLeft w:val="0"/>
          <w:marRight w:val="0"/>
          <w:marTop w:val="0"/>
          <w:marBottom w:val="0"/>
          <w:divBdr>
            <w:top w:val="none" w:sz="0" w:space="0" w:color="auto"/>
            <w:left w:val="none" w:sz="0" w:space="0" w:color="auto"/>
            <w:bottom w:val="none" w:sz="0" w:space="0" w:color="auto"/>
            <w:right w:val="none" w:sz="0" w:space="0" w:color="auto"/>
          </w:divBdr>
          <w:divsChild>
            <w:div w:id="24908818">
              <w:marLeft w:val="0"/>
              <w:marRight w:val="0"/>
              <w:marTop w:val="0"/>
              <w:marBottom w:val="0"/>
              <w:divBdr>
                <w:top w:val="none" w:sz="0" w:space="0" w:color="auto"/>
                <w:left w:val="none" w:sz="0" w:space="0" w:color="auto"/>
                <w:bottom w:val="none" w:sz="0" w:space="0" w:color="auto"/>
                <w:right w:val="none" w:sz="0" w:space="0" w:color="auto"/>
              </w:divBdr>
            </w:div>
            <w:div w:id="248739053">
              <w:marLeft w:val="0"/>
              <w:marRight w:val="0"/>
              <w:marTop w:val="0"/>
              <w:marBottom w:val="0"/>
              <w:divBdr>
                <w:top w:val="none" w:sz="0" w:space="0" w:color="auto"/>
                <w:left w:val="none" w:sz="0" w:space="0" w:color="auto"/>
                <w:bottom w:val="none" w:sz="0" w:space="0" w:color="auto"/>
                <w:right w:val="none" w:sz="0" w:space="0" w:color="auto"/>
              </w:divBdr>
            </w:div>
            <w:div w:id="391318213">
              <w:marLeft w:val="0"/>
              <w:marRight w:val="0"/>
              <w:marTop w:val="0"/>
              <w:marBottom w:val="0"/>
              <w:divBdr>
                <w:top w:val="none" w:sz="0" w:space="0" w:color="auto"/>
                <w:left w:val="none" w:sz="0" w:space="0" w:color="auto"/>
                <w:bottom w:val="none" w:sz="0" w:space="0" w:color="auto"/>
                <w:right w:val="none" w:sz="0" w:space="0" w:color="auto"/>
              </w:divBdr>
            </w:div>
            <w:div w:id="539627881">
              <w:marLeft w:val="0"/>
              <w:marRight w:val="0"/>
              <w:marTop w:val="0"/>
              <w:marBottom w:val="0"/>
              <w:divBdr>
                <w:top w:val="none" w:sz="0" w:space="0" w:color="auto"/>
                <w:left w:val="none" w:sz="0" w:space="0" w:color="auto"/>
                <w:bottom w:val="none" w:sz="0" w:space="0" w:color="auto"/>
                <w:right w:val="none" w:sz="0" w:space="0" w:color="auto"/>
              </w:divBdr>
            </w:div>
            <w:div w:id="1709912084">
              <w:marLeft w:val="0"/>
              <w:marRight w:val="0"/>
              <w:marTop w:val="0"/>
              <w:marBottom w:val="0"/>
              <w:divBdr>
                <w:top w:val="none" w:sz="0" w:space="0" w:color="auto"/>
                <w:left w:val="none" w:sz="0" w:space="0" w:color="auto"/>
                <w:bottom w:val="none" w:sz="0" w:space="0" w:color="auto"/>
                <w:right w:val="none" w:sz="0" w:space="0" w:color="auto"/>
              </w:divBdr>
            </w:div>
            <w:div w:id="18191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1651</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Fiscal Federalism</vt:lpstr>
    </vt:vector>
  </TitlesOfParts>
  <Company>harding university</Company>
  <LinksUpToDate>false</LinksUpToDate>
  <CharactersWithSpaces>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Federalism</dc:title>
  <dc:subject/>
  <dc:creator>lori klein</dc:creator>
  <cp:keywords/>
  <dc:description/>
  <cp:lastModifiedBy>Lori Klein</cp:lastModifiedBy>
  <cp:revision>2</cp:revision>
  <cp:lastPrinted>2016-01-15T01:25:00Z</cp:lastPrinted>
  <dcterms:created xsi:type="dcterms:W3CDTF">2016-01-15T02:37:00Z</dcterms:created>
  <dcterms:modified xsi:type="dcterms:W3CDTF">2016-01-15T02:37:00Z</dcterms:modified>
</cp:coreProperties>
</file>