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32" w:rsidRDefault="00111F32" w:rsidP="00111F32">
      <w:pPr>
        <w:autoSpaceDE w:val="0"/>
        <w:autoSpaceDN w:val="0"/>
        <w:adjustRightInd w:val="0"/>
        <w:spacing w:after="0" w:line="240" w:lineRule="auto"/>
        <w:jc w:val="center"/>
        <w:rPr>
          <w:rFonts w:ascii="Times New Roman" w:hAnsi="Times New Roman"/>
          <w:i/>
          <w:iCs/>
          <w:sz w:val="24"/>
          <w:szCs w:val="24"/>
        </w:rPr>
      </w:pPr>
      <w:bookmarkStart w:id="0" w:name="_GoBack"/>
      <w:bookmarkEnd w:id="0"/>
      <w:r>
        <w:rPr>
          <w:rFonts w:ascii="Times New Roman" w:hAnsi="Times New Roman"/>
          <w:i/>
          <w:iCs/>
          <w:sz w:val="24"/>
          <w:szCs w:val="24"/>
        </w:rPr>
        <w:t>Public Administration</w:t>
      </w:r>
    </w:p>
    <w:p w:rsidR="00111F32" w:rsidRPr="00111F32" w:rsidRDefault="00111F32" w:rsidP="00111F32">
      <w:pPr>
        <w:autoSpaceDE w:val="0"/>
        <w:autoSpaceDN w:val="0"/>
        <w:adjustRightInd w:val="0"/>
        <w:spacing w:after="0" w:line="240" w:lineRule="auto"/>
        <w:jc w:val="center"/>
        <w:rPr>
          <w:rFonts w:ascii="Times New Roman" w:hAnsi="Times New Roman"/>
          <w:i/>
          <w:iCs/>
          <w:sz w:val="24"/>
          <w:szCs w:val="24"/>
        </w:rPr>
      </w:pPr>
      <w:r w:rsidRPr="00111F32">
        <w:rPr>
          <w:rFonts w:ascii="Times New Roman" w:hAnsi="Times New Roman"/>
          <w:i/>
          <w:iCs/>
          <w:sz w:val="24"/>
          <w:szCs w:val="24"/>
        </w:rPr>
        <w:t>9/11 and the Public Service</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b/>
          <w:i/>
          <w:iCs/>
          <w:sz w:val="32"/>
          <w:szCs w:val="24"/>
          <w:u w:val="single"/>
        </w:rPr>
      </w:pPr>
      <w:r w:rsidRPr="00111F32">
        <w:rPr>
          <w:rFonts w:ascii="Times New Roman" w:hAnsi="Times New Roman"/>
          <w:b/>
          <w:i/>
          <w:iCs/>
          <w:sz w:val="32"/>
          <w:szCs w:val="24"/>
          <w:u w:val="single"/>
        </w:rPr>
        <w:t>Tuesday Lecture:</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What Can You Do in Public Administration?</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LOTS!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roofErr w:type="spellStart"/>
      <w:r w:rsidRPr="00111F32">
        <w:rPr>
          <w:rFonts w:ascii="Times New Roman" w:hAnsi="Times New Roman"/>
          <w:i/>
          <w:iCs/>
          <w:sz w:val="24"/>
          <w:szCs w:val="24"/>
        </w:rPr>
        <w:t>Stillman</w:t>
      </w:r>
      <w:proofErr w:type="spellEnd"/>
      <w:r w:rsidRPr="00111F32">
        <w:rPr>
          <w:rFonts w:ascii="Times New Roman" w:hAnsi="Times New Roman"/>
          <w:i/>
          <w:iCs/>
          <w:sz w:val="24"/>
          <w:szCs w:val="24"/>
        </w:rPr>
        <w:t xml:space="preserve">: </w:t>
      </w:r>
      <w:r w:rsidRPr="00111F32">
        <w:rPr>
          <w:rFonts w:ascii="Times New Roman" w:hAnsi="Times New Roman"/>
          <w:i/>
          <w:iCs/>
          <w:sz w:val="24"/>
          <w:szCs w:val="24"/>
        </w:rPr>
        <w:br/>
      </w:r>
      <w:r w:rsidRPr="00111F32">
        <w:rPr>
          <w:rFonts w:ascii="Times New Roman" w:hAnsi="Times New Roman"/>
          <w:i/>
          <w:iCs/>
          <w:sz w:val="24"/>
          <w:szCs w:val="24"/>
          <w:u w:val="single"/>
        </w:rPr>
        <w:t>Inside Public Bureaucracy</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Five Subsystems: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Political Appointees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Professional Careerists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General Civil Service</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Unionized Workers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Contractual Employees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I.</w:t>
      </w:r>
      <w:r w:rsidRPr="00111F32">
        <w:rPr>
          <w:rFonts w:ascii="Times New Roman" w:hAnsi="Times New Roman"/>
          <w:i/>
          <w:iCs/>
          <w:sz w:val="24"/>
          <w:szCs w:val="24"/>
        </w:rPr>
        <w:tab/>
      </w:r>
      <w:r w:rsidRPr="00111F32">
        <w:rPr>
          <w:rFonts w:ascii="Times New Roman" w:hAnsi="Times New Roman"/>
          <w:b/>
          <w:bCs/>
          <w:i/>
          <w:iCs/>
          <w:sz w:val="24"/>
          <w:szCs w:val="24"/>
        </w:rPr>
        <w:t>Political Appointees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“Birds of Passage”: average federal political appointee lasts 22 months.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If they are to accomplish anything they must move quickly.</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Cabinet (inner, outer, sub); advisors to secretary, dire</w:t>
      </w:r>
      <w:r>
        <w:rPr>
          <w:rFonts w:ascii="Times New Roman" w:hAnsi="Times New Roman"/>
          <w:i/>
          <w:iCs/>
          <w:sz w:val="24"/>
          <w:szCs w:val="24"/>
        </w:rPr>
        <w:t xml:space="preserve">ctors of agencies and </w:t>
      </w:r>
      <w:proofErr w:type="gramStart"/>
      <w:r>
        <w:rPr>
          <w:rFonts w:ascii="Times New Roman" w:hAnsi="Times New Roman"/>
          <w:i/>
          <w:iCs/>
          <w:sz w:val="24"/>
          <w:szCs w:val="24"/>
        </w:rPr>
        <w:t xml:space="preserve">bureaus  </w:t>
      </w:r>
      <w:r w:rsidRPr="00111F32">
        <w:rPr>
          <w:rFonts w:ascii="Times New Roman" w:hAnsi="Times New Roman"/>
          <w:i/>
          <w:iCs/>
          <w:sz w:val="24"/>
          <w:szCs w:val="24"/>
        </w:rPr>
        <w:t>[</w:t>
      </w:r>
      <w:proofErr w:type="gramEnd"/>
      <w:r w:rsidRPr="00111F32">
        <w:rPr>
          <w:rFonts w:ascii="Times New Roman" w:hAnsi="Times New Roman"/>
          <w:i/>
          <w:iCs/>
          <w:sz w:val="24"/>
          <w:szCs w:val="24"/>
        </w:rPr>
        <w:t>most expert and specialized]; Senior Executive Service.</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 xml:space="preserve">SES - (1978 Civil Service Reform Act) - limbo land between quasi-political and non-political territory - about 8,000 + fed. emp. (10% are political appointees, 90% </w:t>
      </w:r>
      <w:proofErr w:type="gramStart"/>
      <w:r w:rsidRPr="00111F32">
        <w:rPr>
          <w:rFonts w:ascii="Times New Roman" w:hAnsi="Times New Roman"/>
          <w:i/>
          <w:iCs/>
          <w:sz w:val="24"/>
          <w:szCs w:val="24"/>
        </w:rPr>
        <w:t>from  “</w:t>
      </w:r>
      <w:proofErr w:type="gramEnd"/>
      <w:r w:rsidRPr="00111F32">
        <w:rPr>
          <w:rFonts w:ascii="Times New Roman" w:hAnsi="Times New Roman"/>
          <w:i/>
          <w:iCs/>
          <w:sz w:val="24"/>
          <w:szCs w:val="24"/>
        </w:rPr>
        <w:t xml:space="preserve">ranks”).  </w:t>
      </w:r>
      <w:proofErr w:type="gramStart"/>
      <w:r w:rsidRPr="00111F32">
        <w:rPr>
          <w:rFonts w:ascii="Times New Roman" w:hAnsi="Times New Roman"/>
          <w:i/>
          <w:iCs/>
          <w:sz w:val="24"/>
          <w:szCs w:val="24"/>
        </w:rPr>
        <w:t>Greater mobility and responsibility among top executive.</w:t>
      </w:r>
      <w:proofErr w:type="gramEnd"/>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 xml:space="preserve">Networks - Those near the top have close personal ties, even long friendships, </w:t>
      </w:r>
      <w:proofErr w:type="gramStart"/>
      <w:r w:rsidRPr="00111F32">
        <w:rPr>
          <w:rFonts w:ascii="Times New Roman" w:hAnsi="Times New Roman"/>
          <w:i/>
          <w:iCs/>
          <w:sz w:val="24"/>
          <w:szCs w:val="24"/>
        </w:rPr>
        <w:t>w</w:t>
      </w:r>
      <w:proofErr w:type="gramEnd"/>
      <w:r w:rsidRPr="00111F32">
        <w:rPr>
          <w:rFonts w:ascii="Times New Roman" w:hAnsi="Times New Roman"/>
          <w:i/>
          <w:iCs/>
          <w:sz w:val="24"/>
          <w:szCs w:val="24"/>
        </w:rPr>
        <w:t xml:space="preserve">/chief elected official.  Those on lower rungs tend to be experts in the particular field and to have personal networks that run downward into the agency and outward into various external support groups. (p.177)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II.</w:t>
      </w:r>
      <w:r w:rsidRPr="00111F32">
        <w:rPr>
          <w:rFonts w:ascii="Times New Roman" w:hAnsi="Times New Roman"/>
          <w:i/>
          <w:iCs/>
          <w:sz w:val="24"/>
          <w:szCs w:val="24"/>
        </w:rPr>
        <w:tab/>
      </w:r>
      <w:r w:rsidRPr="00111F32">
        <w:rPr>
          <w:rFonts w:ascii="Times New Roman" w:hAnsi="Times New Roman"/>
          <w:b/>
          <w:bCs/>
          <w:i/>
          <w:iCs/>
          <w:sz w:val="24"/>
          <w:szCs w:val="24"/>
        </w:rPr>
        <w:t>Professional Careerist</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 xml:space="preserve">Powerful </w:t>
      </w:r>
      <w:r w:rsidRPr="00111F32">
        <w:rPr>
          <w:rFonts w:ascii="Times New Roman" w:hAnsi="Times New Roman"/>
          <w:i/>
          <w:iCs/>
          <w:sz w:val="24"/>
          <w:szCs w:val="24"/>
          <w:u w:val="single"/>
        </w:rPr>
        <w:t>experts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 xml:space="preserve">Social workers, lawyers, </w:t>
      </w:r>
      <w:proofErr w:type="spellStart"/>
      <w:r w:rsidRPr="00111F32">
        <w:rPr>
          <w:rFonts w:ascii="Times New Roman" w:hAnsi="Times New Roman"/>
          <w:i/>
          <w:iCs/>
          <w:sz w:val="24"/>
          <w:szCs w:val="24"/>
        </w:rPr>
        <w:t>budgeteers</w:t>
      </w:r>
      <w:proofErr w:type="spellEnd"/>
      <w:r w:rsidRPr="00111F32">
        <w:rPr>
          <w:rFonts w:ascii="Times New Roman" w:hAnsi="Times New Roman"/>
          <w:i/>
          <w:iCs/>
          <w:sz w:val="24"/>
          <w:szCs w:val="24"/>
        </w:rPr>
        <w:t xml:space="preserve">, engineers, </w:t>
      </w:r>
      <w:proofErr w:type="gramStart"/>
      <w:r w:rsidRPr="00111F32">
        <w:rPr>
          <w:rFonts w:ascii="Times New Roman" w:hAnsi="Times New Roman"/>
          <w:i/>
          <w:iCs/>
          <w:sz w:val="24"/>
          <w:szCs w:val="24"/>
        </w:rPr>
        <w:t>foreign service</w:t>
      </w:r>
      <w:proofErr w:type="gramEnd"/>
      <w:r w:rsidRPr="00111F32">
        <w:rPr>
          <w:rFonts w:ascii="Times New Roman" w:hAnsi="Times New Roman"/>
          <w:i/>
          <w:iCs/>
          <w:sz w:val="24"/>
          <w:szCs w:val="24"/>
        </w:rPr>
        <w:t xml:space="preserve">, educators, public health </w:t>
      </w:r>
      <w:r w:rsidRPr="00111F32">
        <w:rPr>
          <w:rFonts w:ascii="Times New Roman" w:hAnsi="Times New Roman"/>
          <w:i/>
          <w:iCs/>
          <w:sz w:val="24"/>
          <w:szCs w:val="24"/>
        </w:rPr>
        <w:tab/>
        <w:t xml:space="preserve">doctors.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 xml:space="preserve"> “Politics of expertise”</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Professional elites - degrees, certifications, experts</w:t>
      </w:r>
    </w:p>
    <w:p w:rsidR="00111F32" w:rsidRPr="00111F32" w:rsidRDefault="00111F32" w:rsidP="00111F32">
      <w:pPr>
        <w:autoSpaceDE w:val="0"/>
        <w:autoSpaceDN w:val="0"/>
        <w:adjustRightInd w:val="0"/>
        <w:spacing w:after="0" w:line="240" w:lineRule="auto"/>
        <w:ind w:left="1440"/>
        <w:rPr>
          <w:rFonts w:ascii="Times New Roman" w:hAnsi="Times New Roman"/>
          <w:i/>
          <w:iCs/>
          <w:sz w:val="24"/>
          <w:szCs w:val="24"/>
        </w:rPr>
      </w:pPr>
      <w:r w:rsidRPr="00111F32">
        <w:rPr>
          <w:rFonts w:ascii="Times New Roman" w:hAnsi="Times New Roman"/>
          <w:i/>
          <w:iCs/>
          <w:sz w:val="24"/>
          <w:szCs w:val="24"/>
        </w:rPr>
        <w:t>Line professionals - carry out day to day functions</w:t>
      </w:r>
    </w:p>
    <w:p w:rsidR="00111F32" w:rsidRPr="00111F32" w:rsidRDefault="00111F32" w:rsidP="00111F32">
      <w:pPr>
        <w:autoSpaceDE w:val="0"/>
        <w:autoSpaceDN w:val="0"/>
        <w:adjustRightInd w:val="0"/>
        <w:spacing w:after="0" w:line="240" w:lineRule="auto"/>
        <w:ind w:left="1440"/>
        <w:rPr>
          <w:rFonts w:ascii="Times New Roman" w:hAnsi="Times New Roman"/>
          <w:i/>
          <w:iCs/>
          <w:sz w:val="24"/>
          <w:szCs w:val="24"/>
        </w:rPr>
      </w:pPr>
      <w:r w:rsidRPr="00111F32">
        <w:rPr>
          <w:rFonts w:ascii="Times New Roman" w:hAnsi="Times New Roman"/>
          <w:i/>
          <w:iCs/>
          <w:sz w:val="24"/>
          <w:szCs w:val="24"/>
        </w:rPr>
        <w:t>Staff professionals - like legal counsels</w:t>
      </w:r>
    </w:p>
    <w:p w:rsidR="00111F32" w:rsidRPr="00111F32" w:rsidRDefault="00111F32" w:rsidP="00111F32">
      <w:pPr>
        <w:autoSpaceDE w:val="0"/>
        <w:autoSpaceDN w:val="0"/>
        <w:adjustRightInd w:val="0"/>
        <w:spacing w:after="0" w:line="240" w:lineRule="auto"/>
        <w:ind w:left="1440"/>
        <w:rPr>
          <w:rFonts w:ascii="Times New Roman" w:hAnsi="Times New Roman"/>
          <w:i/>
          <w:iCs/>
          <w:sz w:val="24"/>
          <w:szCs w:val="24"/>
        </w:rPr>
      </w:pPr>
      <w:proofErr w:type="gramStart"/>
      <w:r w:rsidRPr="00111F32">
        <w:rPr>
          <w:rFonts w:ascii="Times New Roman" w:hAnsi="Times New Roman"/>
          <w:i/>
          <w:iCs/>
          <w:sz w:val="24"/>
          <w:szCs w:val="24"/>
        </w:rPr>
        <w:t>Administrative professionals - budget, planning, finance personnel, auditing, supply.</w:t>
      </w:r>
      <w:proofErr w:type="gramEnd"/>
    </w:p>
    <w:p w:rsidR="00111F32" w:rsidRPr="00111F32" w:rsidRDefault="00111F32" w:rsidP="00111F32">
      <w:pPr>
        <w:autoSpaceDE w:val="0"/>
        <w:autoSpaceDN w:val="0"/>
        <w:adjustRightInd w:val="0"/>
        <w:spacing w:after="0" w:line="240" w:lineRule="auto"/>
        <w:ind w:left="1440"/>
        <w:rPr>
          <w:rFonts w:ascii="Times New Roman" w:hAnsi="Times New Roman"/>
          <w:i/>
          <w:iCs/>
          <w:sz w:val="24"/>
          <w:szCs w:val="24"/>
        </w:rPr>
      </w:pPr>
      <w:r w:rsidRPr="00111F32">
        <w:rPr>
          <w:rFonts w:ascii="Times New Roman" w:hAnsi="Times New Roman"/>
          <w:i/>
          <w:iCs/>
          <w:sz w:val="24"/>
          <w:szCs w:val="24"/>
        </w:rPr>
        <w:t>Para-professional - paralegals, law clerks, nurse practitioner.</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ind w:left="1440"/>
        <w:rPr>
          <w:rFonts w:ascii="Times New Roman" w:hAnsi="Times New Roman"/>
          <w:i/>
          <w:iCs/>
          <w:sz w:val="24"/>
          <w:szCs w:val="24"/>
        </w:rPr>
      </w:pPr>
      <w:r w:rsidRPr="00111F32">
        <w:rPr>
          <w:rFonts w:ascii="Times New Roman" w:hAnsi="Times New Roman"/>
          <w:i/>
          <w:iCs/>
          <w:sz w:val="24"/>
          <w:szCs w:val="24"/>
        </w:rPr>
        <w:t xml:space="preserve">“If political appointees draw support from their elected chiefs, </w:t>
      </w:r>
      <w:r w:rsidRPr="00111F32">
        <w:rPr>
          <w:rFonts w:ascii="Times New Roman" w:hAnsi="Times New Roman"/>
          <w:i/>
          <w:iCs/>
          <w:sz w:val="24"/>
          <w:szCs w:val="24"/>
          <w:u w:val="single"/>
        </w:rPr>
        <w:t>professionals</w:t>
      </w:r>
      <w:r w:rsidRPr="00111F32">
        <w:rPr>
          <w:rFonts w:ascii="Times New Roman" w:hAnsi="Times New Roman"/>
          <w:i/>
          <w:iCs/>
          <w:sz w:val="24"/>
          <w:szCs w:val="24"/>
        </w:rPr>
        <w:t xml:space="preserve"> in government conversely derive their legitimacy from expertise acquired through higher education.” (p.182)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III.</w:t>
      </w:r>
      <w:r w:rsidRPr="00111F32">
        <w:rPr>
          <w:rFonts w:ascii="Times New Roman" w:hAnsi="Times New Roman"/>
          <w:i/>
          <w:iCs/>
          <w:sz w:val="24"/>
          <w:szCs w:val="24"/>
        </w:rPr>
        <w:tab/>
      </w:r>
      <w:r w:rsidRPr="00111F32">
        <w:rPr>
          <w:rFonts w:ascii="Times New Roman" w:hAnsi="Times New Roman"/>
          <w:b/>
          <w:bCs/>
          <w:i/>
          <w:iCs/>
          <w:sz w:val="24"/>
          <w:szCs w:val="24"/>
        </w:rPr>
        <w:t>General Civil Service</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u w:val="single"/>
        </w:rPr>
        <w:t>Career</w:t>
      </w:r>
      <w:r w:rsidRPr="00111F32">
        <w:rPr>
          <w:rFonts w:ascii="Times New Roman" w:hAnsi="Times New Roman"/>
          <w:i/>
          <w:iCs/>
          <w:sz w:val="24"/>
          <w:szCs w:val="24"/>
        </w:rPr>
        <w:t xml:space="preserve"> Civil Servants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Rank is inherent in the job and not the person.</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They identify with the agency or skill at which they work or with the people with whom they work.</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 xml:space="preserve">“I’m a bureaucrat” or “I work for the Civil Service.” vs. “I work for the Department of Education”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An average of 17 to 25 years in the same agency for GS-14</w:t>
      </w:r>
      <w:r w:rsidRPr="00111F32">
        <w:rPr>
          <w:rFonts w:ascii="Times New Roman" w:hAnsi="Times New Roman"/>
          <w:i/>
          <w:iCs/>
          <w:sz w:val="24"/>
          <w:szCs w:val="24"/>
          <w:vertAlign w:val="superscript"/>
        </w:rPr>
        <w:t>'s</w:t>
      </w:r>
      <w:r w:rsidRPr="00111F32">
        <w:rPr>
          <w:rFonts w:ascii="Times New Roman" w:hAnsi="Times New Roman"/>
          <w:i/>
          <w:iCs/>
          <w:sz w:val="24"/>
          <w:szCs w:val="24"/>
        </w:rPr>
        <w:t>,</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 xml:space="preserve">Intrinsically </w:t>
      </w:r>
      <w:proofErr w:type="spellStart"/>
      <w:r w:rsidRPr="00111F32">
        <w:rPr>
          <w:rFonts w:ascii="Times New Roman" w:hAnsi="Times New Roman"/>
          <w:i/>
          <w:iCs/>
          <w:sz w:val="24"/>
          <w:szCs w:val="24"/>
        </w:rPr>
        <w:t>incrementalist</w:t>
      </w:r>
      <w:proofErr w:type="spellEnd"/>
      <w:r w:rsidRPr="00111F32">
        <w:rPr>
          <w:rFonts w:ascii="Times New Roman" w:hAnsi="Times New Roman"/>
          <w:i/>
          <w:iCs/>
          <w:sz w:val="24"/>
          <w:szCs w:val="24"/>
        </w:rPr>
        <w:t xml:space="preserve">; strategy of gradualism is at odds with political appointee’s </w:t>
      </w:r>
      <w:r w:rsidRPr="00111F32">
        <w:rPr>
          <w:rFonts w:ascii="Times New Roman" w:hAnsi="Times New Roman"/>
          <w:i/>
          <w:iCs/>
          <w:sz w:val="24"/>
          <w:szCs w:val="24"/>
          <w:u w:val="single"/>
        </w:rPr>
        <w:t>immediacy</w:t>
      </w:r>
      <w:r w:rsidRPr="00111F32">
        <w:rPr>
          <w:rFonts w:ascii="Times New Roman" w:hAnsi="Times New Roman"/>
          <w:i/>
          <w:iCs/>
          <w:sz w:val="24"/>
          <w:szCs w:val="24"/>
        </w:rPr>
        <w:t xml:space="preserve"> desires.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lastRenderedPageBreak/>
        <w:t xml:space="preserve">Remember: The Pendleton Act of 1883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“Whether because of the pejorative connotations attached to government work or the more personal attachment to a particular assigned task, most bureaucrats lack common ties with government as a whole or with the broad public orientation of their work.” (p.184)</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IV.</w:t>
      </w:r>
      <w:r w:rsidRPr="00111F32">
        <w:rPr>
          <w:rFonts w:ascii="Times New Roman" w:hAnsi="Times New Roman"/>
          <w:i/>
          <w:iCs/>
          <w:sz w:val="24"/>
          <w:szCs w:val="24"/>
        </w:rPr>
        <w:tab/>
      </w:r>
      <w:r w:rsidRPr="00111F32">
        <w:rPr>
          <w:rFonts w:ascii="Times New Roman" w:hAnsi="Times New Roman"/>
          <w:b/>
          <w:bCs/>
          <w:i/>
          <w:iCs/>
          <w:sz w:val="24"/>
          <w:szCs w:val="24"/>
        </w:rPr>
        <w:t>Unionized Workers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 xml:space="preserve">1912 - Lloyd La </w:t>
      </w:r>
      <w:proofErr w:type="spellStart"/>
      <w:r w:rsidRPr="00111F32">
        <w:rPr>
          <w:rFonts w:ascii="Times New Roman" w:hAnsi="Times New Roman"/>
          <w:i/>
          <w:iCs/>
          <w:sz w:val="24"/>
          <w:szCs w:val="24"/>
        </w:rPr>
        <w:t>Follet</w:t>
      </w:r>
      <w:proofErr w:type="spellEnd"/>
      <w:r w:rsidRPr="00111F32">
        <w:rPr>
          <w:rFonts w:ascii="Times New Roman" w:hAnsi="Times New Roman"/>
          <w:i/>
          <w:iCs/>
          <w:sz w:val="24"/>
          <w:szCs w:val="24"/>
        </w:rPr>
        <w:t xml:space="preserve"> Act: right </w:t>
      </w:r>
      <w:proofErr w:type="gramStart"/>
      <w:r w:rsidRPr="00111F32">
        <w:rPr>
          <w:rFonts w:ascii="Times New Roman" w:hAnsi="Times New Roman"/>
          <w:i/>
          <w:iCs/>
          <w:sz w:val="24"/>
          <w:szCs w:val="24"/>
        </w:rPr>
        <w:t>of  Fed</w:t>
      </w:r>
      <w:proofErr w:type="gramEnd"/>
      <w:r w:rsidRPr="00111F32">
        <w:rPr>
          <w:rFonts w:ascii="Times New Roman" w:hAnsi="Times New Roman"/>
          <w:i/>
          <w:iCs/>
          <w:sz w:val="24"/>
          <w:szCs w:val="24"/>
        </w:rPr>
        <w:t xml:space="preserve">. </w:t>
      </w:r>
      <w:proofErr w:type="gramStart"/>
      <w:r w:rsidRPr="00111F32">
        <w:rPr>
          <w:rFonts w:ascii="Times New Roman" w:hAnsi="Times New Roman"/>
          <w:i/>
          <w:iCs/>
          <w:sz w:val="24"/>
          <w:szCs w:val="24"/>
        </w:rPr>
        <w:t>Workers to unionize.</w:t>
      </w:r>
      <w:proofErr w:type="gramEnd"/>
      <w:r w:rsidRPr="00111F32">
        <w:rPr>
          <w:rFonts w:ascii="Times New Roman" w:hAnsi="Times New Roman"/>
          <w:i/>
          <w:iCs/>
          <w:sz w:val="24"/>
          <w:szCs w:val="24"/>
        </w:rPr>
        <w:t xml:space="preserve"> (p.187)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1962 - John Kennedy signed Executive Orders giving unions the right to bargain collectively with federal management on a limited range of items.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roofErr w:type="gramStart"/>
      <w:r w:rsidRPr="00111F32">
        <w:rPr>
          <w:rFonts w:ascii="Times New Roman" w:hAnsi="Times New Roman"/>
          <w:i/>
          <w:iCs/>
          <w:sz w:val="24"/>
          <w:szCs w:val="24"/>
        </w:rPr>
        <w:t>AFSCME - American Federation of State, County and Municipal Employees.</w:t>
      </w:r>
      <w:proofErr w:type="gramEnd"/>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Unions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About 35% of government workers are unionized (90% of postal workers)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Education, transportation, refuse collection have a higher level of union activity.</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Bargaining is difficult because of the fractured (80,000+ jurisdictions) nature of government as the “management’ side of a negotiation.</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Also - wages and hours are generally legislated, and beyond the scope of negotiations.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“Blue flu” or “sick outs”.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How do you organize a union if you can’t strike?  (13 states allow it.  Not the Federal Government; not most states).</w:t>
      </w:r>
      <w:r w:rsidRPr="00111F32">
        <w:rPr>
          <w:rFonts w:ascii="Times New Roman" w:hAnsi="Times New Roman"/>
          <w:i/>
          <w:iCs/>
          <w:sz w:val="24"/>
          <w:szCs w:val="24"/>
        </w:rPr>
        <w:br/>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Union values often at odds with civil service values of open, competitive exams, individual competence, etc.</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V.</w:t>
      </w:r>
      <w:r w:rsidRPr="00111F32">
        <w:rPr>
          <w:rFonts w:ascii="Times New Roman" w:hAnsi="Times New Roman"/>
          <w:i/>
          <w:iCs/>
          <w:sz w:val="24"/>
          <w:szCs w:val="24"/>
        </w:rPr>
        <w:tab/>
      </w:r>
      <w:r w:rsidRPr="00111F32">
        <w:rPr>
          <w:rFonts w:ascii="Times New Roman" w:hAnsi="Times New Roman"/>
          <w:b/>
          <w:bCs/>
          <w:i/>
          <w:iCs/>
          <w:sz w:val="24"/>
          <w:szCs w:val="24"/>
        </w:rPr>
        <w:t>Contract Employment</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proofErr w:type="gramStart"/>
      <w:r w:rsidRPr="00111F32">
        <w:rPr>
          <w:rFonts w:ascii="Times New Roman" w:hAnsi="Times New Roman"/>
          <w:i/>
          <w:iCs/>
          <w:sz w:val="24"/>
          <w:szCs w:val="24"/>
        </w:rPr>
        <w:t>16% of total annual operating budget for Fed.</w:t>
      </w:r>
      <w:proofErr w:type="gramEnd"/>
      <w:r w:rsidRPr="00111F32">
        <w:rPr>
          <w:rFonts w:ascii="Times New Roman" w:hAnsi="Times New Roman"/>
          <w:i/>
          <w:iCs/>
          <w:sz w:val="24"/>
          <w:szCs w:val="24"/>
        </w:rPr>
        <w:t xml:space="preserve"> </w:t>
      </w:r>
      <w:proofErr w:type="gramStart"/>
      <w:r w:rsidRPr="00111F32">
        <w:rPr>
          <w:rFonts w:ascii="Times New Roman" w:hAnsi="Times New Roman"/>
          <w:i/>
          <w:iCs/>
          <w:sz w:val="24"/>
          <w:szCs w:val="24"/>
        </w:rPr>
        <w:t>Gov’t.</w:t>
      </w:r>
      <w:proofErr w:type="gramEnd"/>
      <w:r w:rsidRPr="00111F32">
        <w:rPr>
          <w:rFonts w:ascii="Times New Roman" w:hAnsi="Times New Roman"/>
          <w:i/>
          <w:iCs/>
          <w:sz w:val="24"/>
          <w:szCs w:val="24"/>
        </w:rPr>
        <w:t xml:space="preserve"> </w:t>
      </w:r>
      <w:proofErr w:type="gramStart"/>
      <w:r w:rsidRPr="00111F32">
        <w:rPr>
          <w:rFonts w:ascii="Times New Roman" w:hAnsi="Times New Roman"/>
          <w:i/>
          <w:iCs/>
          <w:sz w:val="24"/>
          <w:szCs w:val="24"/>
        </w:rPr>
        <w:t>is</w:t>
      </w:r>
      <w:proofErr w:type="gramEnd"/>
      <w:r w:rsidRPr="00111F32">
        <w:rPr>
          <w:rFonts w:ascii="Times New Roman" w:hAnsi="Times New Roman"/>
          <w:i/>
          <w:iCs/>
          <w:sz w:val="24"/>
          <w:szCs w:val="24"/>
        </w:rPr>
        <w:t xml:space="preserve"> “other contractual services” (p.191) </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14% is for internal personnel and benefits (not including pensions)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Common examples: Weapons systems, NASA, Capitol Projects, grants for research and development.</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Contracting Out</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New PA skills needed: contract negotiation, formal agreements, legal sanctions, economic rewards and penalties for inducing contractor compliance, auditing and contract management.</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 xml:space="preserve">“If their personnel were counted as government employees, the size of the government bureaucracy would probably be twice as large as it is.” (p.192)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Contracting Games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Contracting out allows claims of “Keeping the lid on government personnel costs while still providing services for constituents.” (p.192)</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 xml:space="preserve">Problems: </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Imposing government values of responsiveness, accountability, equity, accessibility etc. on private contract workers.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proofErr w:type="gramStart"/>
      <w:r w:rsidRPr="00111F32">
        <w:rPr>
          <w:rFonts w:ascii="Times New Roman" w:hAnsi="Times New Roman"/>
          <w:i/>
          <w:iCs/>
          <w:sz w:val="24"/>
          <w:szCs w:val="24"/>
        </w:rPr>
        <w:t>“Captives” to the contractor.</w:t>
      </w:r>
      <w:proofErr w:type="gramEnd"/>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Poor Richard" w:hAnsi="Poor Richard" w:cs="Poor Richard"/>
          <w:i/>
          <w:iCs/>
          <w:sz w:val="24"/>
          <w:szCs w:val="24"/>
        </w:rPr>
      </w:pPr>
      <w:r w:rsidRPr="00111F32">
        <w:rPr>
          <w:rFonts w:ascii="Poor Richard" w:hAnsi="Poor Richard" w:cs="Poor Richard"/>
          <w:i/>
          <w:iCs/>
          <w:sz w:val="24"/>
          <w:szCs w:val="24"/>
        </w:rPr>
        <w:t>Catastrophe and Public Service:  Government Response to the Destruction of the World Trade Center</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______</w:t>
      </w:r>
      <w:r w:rsidRPr="00111F32">
        <w:rPr>
          <w:rFonts w:ascii="Times New Roman" w:hAnsi="Times New Roman"/>
          <w:i/>
          <w:iCs/>
          <w:sz w:val="24"/>
          <w:szCs w:val="24"/>
        </w:rPr>
        <w:t xml:space="preserve"> </w:t>
      </w:r>
      <w:proofErr w:type="gramStart"/>
      <w:r w:rsidRPr="00111F32">
        <w:rPr>
          <w:rFonts w:ascii="Times New Roman" w:hAnsi="Times New Roman"/>
          <w:i/>
          <w:iCs/>
          <w:sz w:val="24"/>
          <w:szCs w:val="24"/>
        </w:rPr>
        <w:t>to</w:t>
      </w:r>
      <w:proofErr w:type="gramEnd"/>
      <w:r w:rsidRPr="00111F32">
        <w:rPr>
          <w:rFonts w:ascii="Times New Roman" w:hAnsi="Times New Roman"/>
          <w:i/>
          <w:iCs/>
          <w:sz w:val="24"/>
          <w:szCs w:val="24"/>
        </w:rPr>
        <w:t xml:space="preserve"> summarize</w:t>
      </w:r>
    </w:p>
    <w:p w:rsidR="00111F32" w:rsidRPr="00111F32" w:rsidRDefault="00111F32" w:rsidP="00111F32">
      <w:pPr>
        <w:autoSpaceDE w:val="0"/>
        <w:autoSpaceDN w:val="0"/>
        <w:adjustRightInd w:val="0"/>
        <w:spacing w:after="0" w:line="240" w:lineRule="auto"/>
        <w:rPr>
          <w:rFonts w:ascii="Poor Richard" w:hAnsi="Poor Richard" w:cs="Poor Richard"/>
          <w:i/>
          <w:iCs/>
          <w:sz w:val="24"/>
          <w:szCs w:val="24"/>
        </w:rPr>
      </w:pPr>
      <w:r w:rsidRPr="00111F32">
        <w:rPr>
          <w:rFonts w:ascii="Times New Roman" w:hAnsi="Times New Roman"/>
          <w:i/>
          <w:iCs/>
          <w:sz w:val="24"/>
          <w:szCs w:val="24"/>
        </w:rPr>
        <w:tab/>
      </w:r>
      <w:r w:rsidRPr="00111F32">
        <w:rPr>
          <w:rFonts w:ascii="Times New Roman" w:hAnsi="Times New Roman"/>
          <w:i/>
          <w:iCs/>
          <w:sz w:val="24"/>
          <w:szCs w:val="24"/>
        </w:rPr>
        <w:tab/>
      </w:r>
      <w:r w:rsidRPr="00111F32">
        <w:rPr>
          <w:rFonts w:ascii="Poor Richard" w:hAnsi="Poor Richard" w:cs="Poor Richard"/>
          <w:i/>
          <w:iCs/>
          <w:sz w:val="24"/>
          <w:szCs w:val="24"/>
        </w:rPr>
        <w:t>What are the facts of the case?</w:t>
      </w:r>
    </w:p>
    <w:p w:rsidR="00111F32" w:rsidRPr="00111F32" w:rsidRDefault="00111F32" w:rsidP="00111F32">
      <w:pPr>
        <w:autoSpaceDE w:val="0"/>
        <w:autoSpaceDN w:val="0"/>
        <w:adjustRightInd w:val="0"/>
        <w:spacing w:after="0" w:line="240" w:lineRule="auto"/>
        <w:rPr>
          <w:rFonts w:ascii="Poor Richard" w:hAnsi="Poor Richard" w:cs="Poor Richard"/>
          <w:i/>
          <w:iCs/>
          <w:sz w:val="24"/>
          <w:szCs w:val="24"/>
        </w:rPr>
      </w:pPr>
      <w:r w:rsidRPr="00111F32">
        <w:rPr>
          <w:rFonts w:ascii="Poor Richard" w:hAnsi="Poor Richard" w:cs="Poor Richard"/>
          <w:i/>
          <w:iCs/>
          <w:sz w:val="24"/>
          <w:szCs w:val="24"/>
        </w:rPr>
        <w:lastRenderedPageBreak/>
        <w:t>Give examples of:</w:t>
      </w:r>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r w:rsidRPr="00111F32">
        <w:rPr>
          <w:rFonts w:ascii="Poor Richard" w:hAnsi="Poor Richard" w:cs="Poor Richard"/>
          <w:i/>
          <w:iCs/>
          <w:sz w:val="24"/>
          <w:szCs w:val="24"/>
        </w:rPr>
        <w:t>“Cool” government workers</w:t>
      </w:r>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r w:rsidRPr="00111F32">
        <w:rPr>
          <w:rFonts w:ascii="Poor Richard" w:hAnsi="Poor Richard" w:cs="Poor Richard"/>
          <w:i/>
          <w:iCs/>
          <w:sz w:val="24"/>
          <w:szCs w:val="24"/>
        </w:rPr>
        <w:t xml:space="preserve">Professionally </w:t>
      </w:r>
      <w:proofErr w:type="gramStart"/>
      <w:r w:rsidRPr="00111F32">
        <w:rPr>
          <w:rFonts w:ascii="Poor Richard" w:hAnsi="Poor Richard" w:cs="Poor Richard"/>
          <w:i/>
          <w:iCs/>
          <w:sz w:val="24"/>
          <w:szCs w:val="24"/>
        </w:rPr>
        <w:t>trained  administrators</w:t>
      </w:r>
      <w:proofErr w:type="gramEnd"/>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proofErr w:type="gramStart"/>
      <w:r w:rsidRPr="00111F32">
        <w:rPr>
          <w:rFonts w:ascii="Poor Richard" w:hAnsi="Poor Richard" w:cs="Poor Richard"/>
          <w:i/>
          <w:iCs/>
          <w:sz w:val="24"/>
          <w:szCs w:val="24"/>
        </w:rPr>
        <w:t>Specific  jobs</w:t>
      </w:r>
      <w:proofErr w:type="gramEnd"/>
      <w:r w:rsidRPr="00111F32">
        <w:rPr>
          <w:rFonts w:ascii="Poor Richard" w:hAnsi="Poor Richard" w:cs="Poor Richard"/>
          <w:i/>
          <w:iCs/>
          <w:sz w:val="24"/>
          <w:szCs w:val="24"/>
        </w:rPr>
        <w:t xml:space="preserve"> (or not so much!)</w:t>
      </w:r>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r w:rsidRPr="00111F32">
        <w:rPr>
          <w:rFonts w:ascii="Poor Richard" w:hAnsi="Poor Richard" w:cs="Poor Richard"/>
          <w:i/>
          <w:iCs/>
          <w:sz w:val="24"/>
          <w:szCs w:val="24"/>
        </w:rPr>
        <w:t>Bureaucracy</w:t>
      </w:r>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proofErr w:type="gramStart"/>
      <w:r w:rsidRPr="00111F32">
        <w:rPr>
          <w:rFonts w:ascii="Poor Richard" w:hAnsi="Poor Richard" w:cs="Poor Richard"/>
          <w:i/>
          <w:iCs/>
          <w:sz w:val="24"/>
          <w:szCs w:val="24"/>
        </w:rPr>
        <w:t>Politics/Admin.</w:t>
      </w:r>
      <w:proofErr w:type="gramEnd"/>
      <w:r w:rsidRPr="00111F32">
        <w:rPr>
          <w:rFonts w:ascii="Poor Richard" w:hAnsi="Poor Richard" w:cs="Poor Richard"/>
          <w:i/>
          <w:iCs/>
          <w:sz w:val="24"/>
          <w:szCs w:val="24"/>
        </w:rPr>
        <w:t xml:space="preserve"> Dichotomy</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ind w:left="1440"/>
        <w:rPr>
          <w:rFonts w:ascii="Poor Richard" w:hAnsi="Poor Richard" w:cs="Poor Richard"/>
          <w:i/>
          <w:iCs/>
          <w:sz w:val="24"/>
          <w:szCs w:val="24"/>
        </w:rPr>
      </w:pPr>
      <w:r w:rsidRPr="00111F32">
        <w:rPr>
          <w:rFonts w:ascii="Poor Richard" w:hAnsi="Poor Richard" w:cs="Poor Richard"/>
          <w:i/>
          <w:iCs/>
          <w:sz w:val="24"/>
          <w:szCs w:val="24"/>
        </w:rPr>
        <w:tab/>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Everyone:</w:t>
      </w:r>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r w:rsidRPr="00111F32">
        <w:rPr>
          <w:rFonts w:ascii="Poor Richard" w:hAnsi="Poor Richard" w:cs="Poor Richard"/>
          <w:i/>
          <w:iCs/>
          <w:sz w:val="24"/>
          <w:szCs w:val="24"/>
        </w:rPr>
        <w:t>Can you apply some of what we just discussed?</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Political Appointees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Professional Careerists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General Civil Service</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Unionized Workers</w:t>
      </w:r>
    </w:p>
    <w:p w:rsidR="00111F32" w:rsidRPr="00111F32" w:rsidRDefault="00111F32" w:rsidP="00111F32">
      <w:pPr>
        <w:autoSpaceDE w:val="0"/>
        <w:autoSpaceDN w:val="0"/>
        <w:adjustRightInd w:val="0"/>
        <w:spacing w:after="0" w:line="240" w:lineRule="auto"/>
        <w:ind w:left="720"/>
        <w:rPr>
          <w:rFonts w:ascii="Times New Roman" w:hAnsi="Times New Roman"/>
          <w:i/>
          <w:iCs/>
          <w:sz w:val="24"/>
          <w:szCs w:val="24"/>
        </w:rPr>
      </w:pPr>
      <w:r w:rsidRPr="00111F32">
        <w:rPr>
          <w:rFonts w:ascii="Times New Roman" w:hAnsi="Times New Roman"/>
          <w:i/>
          <w:iCs/>
          <w:sz w:val="24"/>
          <w:szCs w:val="24"/>
        </w:rPr>
        <w:t>Contractual Employees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b/>
          <w:i/>
          <w:iCs/>
          <w:sz w:val="32"/>
          <w:szCs w:val="24"/>
          <w:u w:val="single"/>
        </w:rPr>
      </w:pPr>
      <w:proofErr w:type="spellStart"/>
      <w:r>
        <w:rPr>
          <w:rFonts w:ascii="Times New Roman" w:hAnsi="Times New Roman"/>
          <w:b/>
          <w:i/>
          <w:iCs/>
          <w:sz w:val="32"/>
          <w:szCs w:val="24"/>
          <w:u w:val="single"/>
        </w:rPr>
        <w:t>Thu</w:t>
      </w:r>
      <w:r w:rsidRPr="00111F32">
        <w:rPr>
          <w:rFonts w:ascii="Times New Roman" w:hAnsi="Times New Roman"/>
          <w:b/>
          <w:i/>
          <w:iCs/>
          <w:sz w:val="32"/>
          <w:szCs w:val="24"/>
          <w:u w:val="single"/>
        </w:rPr>
        <w:t>sday</w:t>
      </w:r>
      <w:proofErr w:type="spellEnd"/>
      <w:r w:rsidRPr="00111F32">
        <w:rPr>
          <w:rFonts w:ascii="Times New Roman" w:hAnsi="Times New Roman"/>
          <w:b/>
          <w:i/>
          <w:iCs/>
          <w:sz w:val="32"/>
          <w:szCs w:val="24"/>
          <w:u w:val="single"/>
        </w:rPr>
        <w:t xml:space="preserve"> Lecture:</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9/</w:t>
      </w:r>
      <w:proofErr w:type="gramStart"/>
      <w:r w:rsidRPr="00111F32">
        <w:rPr>
          <w:rFonts w:ascii="Times New Roman" w:hAnsi="Times New Roman"/>
          <w:i/>
          <w:iCs/>
          <w:sz w:val="24"/>
          <w:szCs w:val="24"/>
        </w:rPr>
        <w:t xml:space="preserve">11  </w:t>
      </w:r>
      <w:proofErr w:type="spellStart"/>
      <w:r w:rsidRPr="00111F32">
        <w:rPr>
          <w:rFonts w:ascii="Times New Roman" w:hAnsi="Times New Roman"/>
          <w:i/>
          <w:iCs/>
          <w:sz w:val="24"/>
          <w:szCs w:val="24"/>
        </w:rPr>
        <w:t>Unbuilding</w:t>
      </w:r>
      <w:proofErr w:type="spellEnd"/>
      <w:proofErr w:type="gramEnd"/>
      <w:r w:rsidRPr="00111F32">
        <w:rPr>
          <w:rFonts w:ascii="Times New Roman" w:hAnsi="Times New Roman"/>
          <w:i/>
          <w:iCs/>
          <w:sz w:val="24"/>
          <w:szCs w:val="24"/>
        </w:rPr>
        <w:t>…</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Memorable</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u w:val="single"/>
        </w:rPr>
        <w:t>Instrumental</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u w:val="single"/>
        </w:rPr>
        <w:t>Hands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roofErr w:type="spellStart"/>
      <w:r w:rsidRPr="00111F32">
        <w:rPr>
          <w:rFonts w:ascii="Times New Roman" w:hAnsi="Times New Roman"/>
          <w:i/>
          <w:iCs/>
          <w:sz w:val="24"/>
          <w:szCs w:val="24"/>
        </w:rPr>
        <w:t>Memri</w:t>
      </w:r>
      <w:proofErr w:type="spellEnd"/>
      <w:r w:rsidRPr="00111F32">
        <w:rPr>
          <w:rFonts w:ascii="Times New Roman" w:hAnsi="Times New Roman"/>
          <w:i/>
          <w:iCs/>
          <w:sz w:val="24"/>
          <w:szCs w:val="24"/>
        </w:rPr>
        <w:t>:</w:t>
      </w:r>
    </w:p>
    <w:p w:rsidR="00111F32" w:rsidRPr="00111F32" w:rsidRDefault="00111F32" w:rsidP="00111F32">
      <w:pPr>
        <w:autoSpaceDE w:val="0"/>
        <w:autoSpaceDN w:val="0"/>
        <w:adjustRightInd w:val="0"/>
        <w:spacing w:after="0" w:line="240" w:lineRule="auto"/>
        <w:rPr>
          <w:rFonts w:ascii="Times New Roman" w:hAnsi="Times New Roman"/>
          <w:i/>
          <w:iCs/>
          <w:sz w:val="24"/>
          <w:szCs w:val="24"/>
          <w:u w:val="single"/>
        </w:rPr>
      </w:pPr>
      <w:r w:rsidRPr="00111F32">
        <w:rPr>
          <w:rFonts w:ascii="Times New Roman" w:hAnsi="Times New Roman"/>
          <w:i/>
          <w:iCs/>
          <w:sz w:val="24"/>
          <w:szCs w:val="24"/>
          <w:u w:val="single"/>
        </w:rPr>
        <w:t xml:space="preserve">2009 Message from Osama Bin Laden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u w:val="single"/>
        </w:rPr>
        <w:t>Friday Sermon in the Sudan</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u w:val="single"/>
        </w:rPr>
        <w:t>Egyptian Pol. Sci. Professor and former MP</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Poor Richard" w:hAnsi="Poor Richard" w:cs="Poor Richard"/>
          <w:i/>
          <w:iCs/>
          <w:sz w:val="24"/>
          <w:szCs w:val="24"/>
        </w:rPr>
      </w:pPr>
      <w:proofErr w:type="spellStart"/>
      <w:r w:rsidRPr="00111F32">
        <w:rPr>
          <w:rFonts w:ascii="Poor Richard" w:hAnsi="Poor Richard" w:cs="Poor Richard"/>
          <w:i/>
          <w:iCs/>
          <w:sz w:val="24"/>
          <w:szCs w:val="24"/>
        </w:rPr>
        <w:t>Unbuilding</w:t>
      </w:r>
      <w:proofErr w:type="spellEnd"/>
      <w:r w:rsidRPr="00111F32">
        <w:rPr>
          <w:rFonts w:ascii="Poor Richard" w:hAnsi="Poor Richard" w:cs="Poor Richard"/>
          <w:i/>
          <w:iCs/>
          <w:sz w:val="24"/>
          <w:szCs w:val="24"/>
        </w:rPr>
        <w:t xml:space="preserve"> the World Trade Center</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roofErr w:type="spellStart"/>
      <w:r w:rsidRPr="00111F32">
        <w:rPr>
          <w:rFonts w:ascii="Times New Roman" w:hAnsi="Times New Roman"/>
          <w:i/>
          <w:iCs/>
          <w:sz w:val="24"/>
          <w:szCs w:val="24"/>
        </w:rPr>
        <w:t>Stillman</w:t>
      </w:r>
      <w:proofErr w:type="spellEnd"/>
      <w:r w:rsidRPr="00111F32">
        <w:rPr>
          <w:rFonts w:ascii="Times New Roman" w:hAnsi="Times New Roman"/>
          <w:i/>
          <w:iCs/>
          <w:sz w:val="24"/>
          <w:szCs w:val="24"/>
        </w:rPr>
        <w:t>, Page 166</w:t>
      </w:r>
    </w:p>
    <w:p w:rsidR="00111F32" w:rsidRPr="00111F32" w:rsidRDefault="00372EBB" w:rsidP="00111F32">
      <w:pPr>
        <w:autoSpaceDE w:val="0"/>
        <w:autoSpaceDN w:val="0"/>
        <w:adjustRightInd w:val="0"/>
        <w:spacing w:after="0" w:line="240" w:lineRule="auto"/>
        <w:rPr>
          <w:rFonts w:ascii="Times New Roman" w:hAnsi="Times New Roman"/>
          <w:i/>
          <w:iCs/>
          <w:sz w:val="24"/>
          <w:szCs w:val="24"/>
        </w:rPr>
      </w:pPr>
      <w:r>
        <w:rPr>
          <w:rFonts w:ascii="Times New Roman" w:hAnsi="Times New Roman"/>
          <w:i/>
          <w:iCs/>
          <w:sz w:val="24"/>
          <w:szCs w:val="24"/>
        </w:rPr>
        <w:t>___________________</w:t>
      </w:r>
      <w:r w:rsidR="00111F32" w:rsidRPr="00111F32">
        <w:rPr>
          <w:rFonts w:ascii="Times New Roman" w:hAnsi="Times New Roman"/>
          <w:i/>
          <w:iCs/>
          <w:sz w:val="24"/>
          <w:szCs w:val="24"/>
        </w:rPr>
        <w:t xml:space="preserve"> to summarize.</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Who are the characters?</w:t>
      </w:r>
      <w:r w:rsidRPr="00111F32">
        <w:rPr>
          <w:rFonts w:ascii="Times New Roman" w:hAnsi="Times New Roman"/>
          <w:i/>
          <w:iCs/>
          <w:sz w:val="24"/>
          <w:szCs w:val="24"/>
        </w:rPr>
        <w:tab/>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What is the setting (context).</w:t>
      </w:r>
      <w:r w:rsidRPr="00111F32">
        <w:rPr>
          <w:rFonts w:ascii="Times New Roman" w:hAnsi="Times New Roman"/>
          <w:i/>
          <w:iCs/>
          <w:sz w:val="24"/>
          <w:szCs w:val="24"/>
        </w:rPr>
        <w:tab/>
      </w:r>
    </w:p>
    <w:p w:rsidR="00111F32" w:rsidRPr="00111F32" w:rsidRDefault="00111F32" w:rsidP="00111F32">
      <w:pPr>
        <w:autoSpaceDE w:val="0"/>
        <w:autoSpaceDN w:val="0"/>
        <w:adjustRightInd w:val="0"/>
        <w:spacing w:after="0" w:line="240" w:lineRule="auto"/>
        <w:rPr>
          <w:rFonts w:ascii="Poor Richard" w:hAnsi="Poor Richard" w:cs="Poor Richard"/>
          <w:i/>
          <w:iCs/>
          <w:sz w:val="24"/>
          <w:szCs w:val="24"/>
        </w:rPr>
      </w:pPr>
      <w:r w:rsidRPr="00111F32">
        <w:rPr>
          <w:rFonts w:ascii="Poor Richard" w:hAnsi="Poor Richard" w:cs="Poor Richard"/>
          <w:i/>
          <w:iCs/>
          <w:sz w:val="24"/>
          <w:szCs w:val="24"/>
        </w:rPr>
        <w:t>What are the facts of the case?</w:t>
      </w:r>
    </w:p>
    <w:p w:rsidR="00111F32" w:rsidRPr="00111F32" w:rsidRDefault="00111F32" w:rsidP="00111F32">
      <w:pPr>
        <w:autoSpaceDE w:val="0"/>
        <w:autoSpaceDN w:val="0"/>
        <w:adjustRightInd w:val="0"/>
        <w:spacing w:after="0" w:line="240" w:lineRule="auto"/>
        <w:rPr>
          <w:rFonts w:ascii="Poor Richard" w:hAnsi="Poor Richard" w:cs="Poor Richard"/>
          <w:i/>
          <w:iCs/>
          <w:sz w:val="24"/>
          <w:szCs w:val="24"/>
        </w:rPr>
      </w:pPr>
      <w:r w:rsidRPr="00111F32">
        <w:rPr>
          <w:rFonts w:ascii="Poor Richard" w:hAnsi="Poor Richard" w:cs="Poor Richard"/>
          <w:i/>
          <w:iCs/>
          <w:sz w:val="24"/>
          <w:szCs w:val="24"/>
        </w:rPr>
        <w:t>Give examples of:</w:t>
      </w:r>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r w:rsidRPr="00111F32">
        <w:rPr>
          <w:rFonts w:ascii="Poor Richard" w:hAnsi="Poor Richard" w:cs="Poor Richard"/>
          <w:i/>
          <w:iCs/>
          <w:sz w:val="24"/>
          <w:szCs w:val="24"/>
        </w:rPr>
        <w:t>Progressivism</w:t>
      </w:r>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r w:rsidRPr="00111F32">
        <w:rPr>
          <w:rFonts w:ascii="Poor Richard" w:hAnsi="Poor Richard" w:cs="Poor Richard"/>
          <w:i/>
          <w:iCs/>
          <w:sz w:val="24"/>
          <w:szCs w:val="24"/>
        </w:rPr>
        <w:t>Politics/Admin Dichotomy</w:t>
      </w:r>
    </w:p>
    <w:p w:rsidR="00111F32" w:rsidRPr="00111F32" w:rsidRDefault="00111F32" w:rsidP="00111F32">
      <w:pPr>
        <w:autoSpaceDE w:val="0"/>
        <w:autoSpaceDN w:val="0"/>
        <w:adjustRightInd w:val="0"/>
        <w:spacing w:after="0" w:line="240" w:lineRule="auto"/>
        <w:ind w:left="720"/>
        <w:rPr>
          <w:rFonts w:ascii="Poor Richard" w:hAnsi="Poor Richard" w:cs="Poor Richard"/>
          <w:i/>
          <w:iCs/>
          <w:sz w:val="24"/>
          <w:szCs w:val="24"/>
        </w:rPr>
      </w:pPr>
      <w:r w:rsidRPr="00111F32">
        <w:rPr>
          <w:rFonts w:ascii="Poor Richard" w:hAnsi="Poor Richard" w:cs="Poor Richard"/>
          <w:i/>
          <w:iCs/>
          <w:sz w:val="24"/>
          <w:szCs w:val="24"/>
        </w:rPr>
        <w:t>Bureaucracy</w:t>
      </w:r>
    </w:p>
    <w:p w:rsidR="00111F32" w:rsidRPr="00111F32" w:rsidRDefault="00111F32" w:rsidP="00111F32">
      <w:pPr>
        <w:autoSpaceDE w:val="0"/>
        <w:autoSpaceDN w:val="0"/>
        <w:adjustRightInd w:val="0"/>
        <w:spacing w:after="0" w:line="240" w:lineRule="auto"/>
        <w:rPr>
          <w:rFonts w:ascii="Poor Richard" w:hAnsi="Poor Richard" w:cs="Poor Richard"/>
          <w:i/>
          <w:iCs/>
          <w:sz w:val="24"/>
          <w:szCs w:val="24"/>
        </w:rPr>
      </w:pPr>
      <w:r w:rsidRPr="00111F32">
        <w:rPr>
          <w:rFonts w:ascii="Poor Richard" w:hAnsi="Poor Richard" w:cs="Poor Richard"/>
          <w:i/>
          <w:iCs/>
          <w:sz w:val="24"/>
          <w:szCs w:val="24"/>
        </w:rPr>
        <w:t>Can we compare the cases?</w:t>
      </w:r>
      <w:r w:rsidRPr="00111F32">
        <w:rPr>
          <w:rFonts w:ascii="Poor Richard" w:hAnsi="Poor Richard" w:cs="Poor Richard"/>
          <w:i/>
          <w:iCs/>
          <w:sz w:val="24"/>
          <w:szCs w:val="24"/>
        </w:rPr>
        <w:tab/>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Is America a “dictatorship of rationalists”?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What do we fear more than the loss of efficiency?</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Question Time</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Fresh Kills, Fish Kills, Arthur Kills…</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Why such death and mayhem?</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 xml:space="preserve">Actually, it’s Dutch! For creek or riverbed - </w:t>
      </w:r>
      <w:proofErr w:type="spellStart"/>
      <w:r w:rsidRPr="00111F32">
        <w:rPr>
          <w:rFonts w:ascii="Times New Roman" w:hAnsi="Times New Roman"/>
          <w:i/>
          <w:iCs/>
          <w:sz w:val="24"/>
          <w:szCs w:val="24"/>
        </w:rPr>
        <w:t>kille</w:t>
      </w:r>
      <w:proofErr w:type="spellEnd"/>
      <w:r w:rsidRPr="00111F32">
        <w:rPr>
          <w:rFonts w:ascii="Times New Roman" w:hAnsi="Times New Roman"/>
          <w:i/>
          <w:iCs/>
          <w:sz w:val="24"/>
          <w:szCs w:val="24"/>
        </w:rPr>
        <w:t xml:space="preserve"> </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r w:rsidRPr="00111F32">
        <w:rPr>
          <w:rFonts w:ascii="Times New Roman" w:hAnsi="Times New Roman"/>
          <w:i/>
          <w:iCs/>
          <w:sz w:val="24"/>
          <w:szCs w:val="24"/>
        </w:rPr>
        <w:t xml:space="preserve">Learn something new </w:t>
      </w:r>
      <w:proofErr w:type="spellStart"/>
      <w:r w:rsidRPr="00111F32">
        <w:rPr>
          <w:rFonts w:ascii="Times New Roman" w:hAnsi="Times New Roman"/>
          <w:i/>
          <w:iCs/>
          <w:sz w:val="24"/>
          <w:szCs w:val="24"/>
        </w:rPr>
        <w:t>everyday</w:t>
      </w:r>
      <w:proofErr w:type="spellEnd"/>
      <w:r w:rsidRPr="00111F32">
        <w:rPr>
          <w:rFonts w:ascii="Times New Roman" w:hAnsi="Times New Roman"/>
          <w:i/>
          <w:iCs/>
          <w:sz w:val="24"/>
          <w:szCs w:val="24"/>
        </w:rPr>
        <w:t>!</w:t>
      </w:r>
    </w:p>
    <w:p w:rsidR="00111F32" w:rsidRPr="00111F32" w:rsidRDefault="00111F32" w:rsidP="00111F32">
      <w:pPr>
        <w:autoSpaceDE w:val="0"/>
        <w:autoSpaceDN w:val="0"/>
        <w:adjustRightInd w:val="0"/>
        <w:spacing w:after="0" w:line="240" w:lineRule="auto"/>
        <w:rPr>
          <w:rFonts w:ascii="Times New Roman" w:hAnsi="Times New Roman"/>
          <w:i/>
          <w:iCs/>
          <w:sz w:val="24"/>
          <w:szCs w:val="24"/>
        </w:rPr>
      </w:pPr>
    </w:p>
    <w:p w:rsidR="00D45827" w:rsidRPr="00111F32" w:rsidRDefault="00AC0E82">
      <w:pPr>
        <w:rPr>
          <w:sz w:val="24"/>
          <w:szCs w:val="24"/>
        </w:rPr>
      </w:pPr>
    </w:p>
    <w:sectPr w:rsidR="00D45827" w:rsidRPr="00111F32" w:rsidSect="00111F3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32"/>
    <w:rsid w:val="00111F32"/>
    <w:rsid w:val="00313912"/>
    <w:rsid w:val="00372EBB"/>
    <w:rsid w:val="00493FC9"/>
    <w:rsid w:val="00544B50"/>
    <w:rsid w:val="005F6210"/>
    <w:rsid w:val="00AC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Lori Kilpatrick Klein</cp:lastModifiedBy>
  <cp:revision>2</cp:revision>
  <dcterms:created xsi:type="dcterms:W3CDTF">2012-09-04T20:59:00Z</dcterms:created>
  <dcterms:modified xsi:type="dcterms:W3CDTF">2012-09-04T20:59:00Z</dcterms:modified>
</cp:coreProperties>
</file>